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BDB5F" w14:textId="2102D7A8" w:rsidR="00DA64F5" w:rsidRPr="00CF182C" w:rsidRDefault="00DA64F5" w:rsidP="00DA64F5">
      <w:pPr>
        <w:spacing w:after="0" w:line="240" w:lineRule="auto"/>
        <w:jc w:val="center"/>
        <w:rPr>
          <w:rFonts w:ascii="Arial" w:hAnsi="Arial" w:cs="Times New Roman"/>
          <w:b/>
          <w:sz w:val="26"/>
          <w:szCs w:val="26"/>
        </w:rPr>
      </w:pPr>
      <w:bookmarkStart w:id="0" w:name="_GoBack"/>
      <w:bookmarkEnd w:id="0"/>
      <w:r w:rsidRPr="00CF182C">
        <w:rPr>
          <w:rFonts w:ascii="Arial" w:hAnsi="Arial" w:cs="Times New Roman"/>
          <w:b/>
          <w:sz w:val="26"/>
          <w:szCs w:val="26"/>
        </w:rPr>
        <w:t>Co-curricular Assessment</w:t>
      </w:r>
      <w:r w:rsidR="00DD1D2D" w:rsidRPr="00CF182C">
        <w:rPr>
          <w:rFonts w:ascii="Arial" w:hAnsi="Arial" w:cs="Times New Roman"/>
          <w:b/>
          <w:sz w:val="26"/>
          <w:szCs w:val="26"/>
        </w:rPr>
        <w:t xml:space="preserve"> Guidelines</w:t>
      </w:r>
    </w:p>
    <w:p w14:paraId="006B9818" w14:textId="77777777" w:rsidR="00BB0ED9" w:rsidRPr="00444412" w:rsidRDefault="00DA64F5" w:rsidP="00DA64F5">
      <w:pPr>
        <w:spacing w:after="0" w:line="240" w:lineRule="auto"/>
        <w:jc w:val="center"/>
        <w:rPr>
          <w:rFonts w:ascii="Arial" w:hAnsi="Arial" w:cs="Times New Roman"/>
          <w:b/>
        </w:rPr>
      </w:pPr>
      <w:r w:rsidRPr="00444412">
        <w:rPr>
          <w:rFonts w:ascii="Arial" w:hAnsi="Arial" w:cs="Times New Roman"/>
          <w:b/>
        </w:rPr>
        <w:t>Loma Linda University</w:t>
      </w:r>
    </w:p>
    <w:p w14:paraId="3AB67642" w14:textId="77777777" w:rsidR="00802AAB" w:rsidRPr="009E571C" w:rsidRDefault="00802AAB" w:rsidP="00431216">
      <w:pPr>
        <w:spacing w:after="0" w:line="240" w:lineRule="auto"/>
        <w:rPr>
          <w:rFonts w:ascii="Arial" w:hAnsi="Arial" w:cs="Times New Roman"/>
          <w:sz w:val="24"/>
        </w:rPr>
      </w:pPr>
    </w:p>
    <w:p w14:paraId="04E39BE5" w14:textId="77777777" w:rsidR="009058F6" w:rsidRPr="00E8798A" w:rsidRDefault="00650E85" w:rsidP="00431216">
      <w:pPr>
        <w:spacing w:after="0" w:line="240" w:lineRule="auto"/>
        <w:rPr>
          <w:rFonts w:ascii="Times New Roman" w:hAnsi="Times New Roman" w:cs="Times New Roman"/>
          <w:b/>
        </w:rPr>
      </w:pPr>
      <w:r w:rsidRPr="00E8798A">
        <w:rPr>
          <w:rFonts w:ascii="Times New Roman" w:hAnsi="Times New Roman" w:cs="Times New Roman"/>
          <w:b/>
        </w:rPr>
        <w:t>Getting Started</w:t>
      </w:r>
    </w:p>
    <w:p w14:paraId="12AC5E4C" w14:textId="77777777" w:rsidR="00B70618" w:rsidRPr="00E8798A" w:rsidRDefault="002C139E" w:rsidP="00DE0FA9">
      <w:pPr>
        <w:pStyle w:val="ListParagraph"/>
        <w:numPr>
          <w:ilvl w:val="0"/>
          <w:numId w:val="2"/>
        </w:numPr>
        <w:spacing w:after="0" w:line="240" w:lineRule="auto"/>
        <w:rPr>
          <w:rFonts w:ascii="Times New Roman" w:hAnsi="Times New Roman" w:cs="Times New Roman"/>
        </w:rPr>
      </w:pPr>
      <w:r w:rsidRPr="00E8798A">
        <w:rPr>
          <w:rFonts w:ascii="Times New Roman" w:hAnsi="Times New Roman" w:cs="Times New Roman"/>
        </w:rPr>
        <w:t>Brainstorm</w:t>
      </w:r>
      <w:r w:rsidR="00B70618" w:rsidRPr="00E8798A">
        <w:rPr>
          <w:rFonts w:ascii="Times New Roman" w:hAnsi="Times New Roman" w:cs="Times New Roman"/>
        </w:rPr>
        <w:t xml:space="preserve">: </w:t>
      </w:r>
    </w:p>
    <w:p w14:paraId="2AE05DEF" w14:textId="13AE3E64" w:rsidR="009058F6" w:rsidRPr="00E8798A" w:rsidRDefault="00B70618" w:rsidP="00B70618">
      <w:pPr>
        <w:pStyle w:val="ListParagraph"/>
        <w:numPr>
          <w:ilvl w:val="1"/>
          <w:numId w:val="2"/>
        </w:numPr>
        <w:spacing w:after="0" w:line="240" w:lineRule="auto"/>
        <w:rPr>
          <w:rFonts w:ascii="Times New Roman" w:hAnsi="Times New Roman" w:cs="Times New Roman"/>
        </w:rPr>
      </w:pPr>
      <w:r w:rsidRPr="00E8798A">
        <w:rPr>
          <w:rFonts w:ascii="Times New Roman" w:hAnsi="Times New Roman" w:cs="Times New Roman"/>
        </w:rPr>
        <w:t>W</w:t>
      </w:r>
      <w:r w:rsidR="009058F6" w:rsidRPr="00E8798A">
        <w:rPr>
          <w:rFonts w:ascii="Times New Roman" w:hAnsi="Times New Roman" w:cs="Times New Roman"/>
        </w:rPr>
        <w:t>hat does your organization do?</w:t>
      </w:r>
    </w:p>
    <w:p w14:paraId="7C806712" w14:textId="77777777" w:rsidR="009058F6" w:rsidRPr="00E8798A" w:rsidRDefault="009058F6" w:rsidP="00B70618">
      <w:pPr>
        <w:pStyle w:val="ListParagraph"/>
        <w:numPr>
          <w:ilvl w:val="1"/>
          <w:numId w:val="2"/>
        </w:numPr>
        <w:spacing w:after="0" w:line="240" w:lineRule="auto"/>
        <w:rPr>
          <w:rFonts w:ascii="Times New Roman" w:hAnsi="Times New Roman" w:cs="Times New Roman"/>
        </w:rPr>
      </w:pPr>
      <w:r w:rsidRPr="00E8798A">
        <w:rPr>
          <w:rFonts w:ascii="Times New Roman" w:hAnsi="Times New Roman" w:cs="Times New Roman"/>
        </w:rPr>
        <w:t>What would your organization like to do in future?</w:t>
      </w:r>
    </w:p>
    <w:p w14:paraId="64FF2828" w14:textId="77777777" w:rsidR="009058F6" w:rsidRPr="00E8798A" w:rsidRDefault="009058F6" w:rsidP="00B70618">
      <w:pPr>
        <w:pStyle w:val="ListParagraph"/>
        <w:numPr>
          <w:ilvl w:val="1"/>
          <w:numId w:val="2"/>
        </w:numPr>
        <w:spacing w:after="0" w:line="240" w:lineRule="auto"/>
        <w:rPr>
          <w:rFonts w:ascii="Times New Roman" w:hAnsi="Times New Roman" w:cs="Times New Roman"/>
        </w:rPr>
      </w:pPr>
      <w:r w:rsidRPr="00E8798A">
        <w:rPr>
          <w:rFonts w:ascii="Times New Roman" w:hAnsi="Times New Roman" w:cs="Times New Roman"/>
        </w:rPr>
        <w:t>Do your activities divide logically into any overall themes that you would rework as goals?</w:t>
      </w:r>
    </w:p>
    <w:p w14:paraId="2BB461DF" w14:textId="77777777" w:rsidR="009058F6" w:rsidRPr="00E8798A" w:rsidRDefault="009058F6" w:rsidP="00B70618">
      <w:pPr>
        <w:pStyle w:val="ListParagraph"/>
        <w:numPr>
          <w:ilvl w:val="1"/>
          <w:numId w:val="2"/>
        </w:numPr>
        <w:spacing w:after="0" w:line="240" w:lineRule="auto"/>
        <w:rPr>
          <w:rFonts w:ascii="Times New Roman" w:hAnsi="Times New Roman" w:cs="Times New Roman"/>
        </w:rPr>
      </w:pPr>
      <w:r w:rsidRPr="00E8798A">
        <w:rPr>
          <w:rFonts w:ascii="Times New Roman" w:hAnsi="Times New Roman" w:cs="Times New Roman"/>
        </w:rPr>
        <w:t>What would success look like to you</w:t>
      </w:r>
      <w:r w:rsidR="004717A8" w:rsidRPr="00E8798A">
        <w:rPr>
          <w:rFonts w:ascii="Times New Roman" w:hAnsi="Times New Roman" w:cs="Times New Roman"/>
        </w:rPr>
        <w:t>?</w:t>
      </w:r>
    </w:p>
    <w:p w14:paraId="421B6B99" w14:textId="77777777" w:rsidR="009058F6" w:rsidRPr="00E8798A" w:rsidRDefault="009058F6" w:rsidP="00B70618">
      <w:pPr>
        <w:pStyle w:val="ListParagraph"/>
        <w:numPr>
          <w:ilvl w:val="1"/>
          <w:numId w:val="2"/>
        </w:numPr>
        <w:spacing w:after="0" w:line="240" w:lineRule="auto"/>
        <w:rPr>
          <w:rFonts w:ascii="Times New Roman" w:hAnsi="Times New Roman" w:cs="Times New Roman"/>
        </w:rPr>
      </w:pPr>
      <w:r w:rsidRPr="00E8798A">
        <w:rPr>
          <w:rFonts w:ascii="Times New Roman" w:hAnsi="Times New Roman" w:cs="Times New Roman"/>
        </w:rPr>
        <w:t>What kinds of data do you collect already (e.g., demographics of participants)?</w:t>
      </w:r>
    </w:p>
    <w:p w14:paraId="30FBA047" w14:textId="77777777" w:rsidR="009058F6" w:rsidRPr="00E8798A" w:rsidRDefault="009058F6" w:rsidP="00B70618">
      <w:pPr>
        <w:pStyle w:val="ListParagraph"/>
        <w:numPr>
          <w:ilvl w:val="1"/>
          <w:numId w:val="2"/>
        </w:numPr>
        <w:spacing w:after="0" w:line="240" w:lineRule="auto"/>
        <w:rPr>
          <w:rFonts w:ascii="Times New Roman" w:hAnsi="Times New Roman" w:cs="Times New Roman"/>
        </w:rPr>
      </w:pPr>
      <w:r w:rsidRPr="00E8798A">
        <w:rPr>
          <w:rFonts w:ascii="Times New Roman" w:hAnsi="Times New Roman" w:cs="Times New Roman"/>
        </w:rPr>
        <w:t xml:space="preserve">What surveys do you </w:t>
      </w:r>
      <w:r w:rsidR="004F15EB" w:rsidRPr="00E8798A">
        <w:rPr>
          <w:rFonts w:ascii="Times New Roman" w:hAnsi="Times New Roman" w:cs="Times New Roman"/>
        </w:rPr>
        <w:t xml:space="preserve">already </w:t>
      </w:r>
      <w:r w:rsidR="001B2C71" w:rsidRPr="00E8798A">
        <w:rPr>
          <w:rFonts w:ascii="Times New Roman" w:hAnsi="Times New Roman" w:cs="Times New Roman"/>
        </w:rPr>
        <w:t>implement</w:t>
      </w:r>
      <w:r w:rsidRPr="00E8798A">
        <w:rPr>
          <w:rFonts w:ascii="Times New Roman" w:hAnsi="Times New Roman" w:cs="Times New Roman"/>
        </w:rPr>
        <w:t>?</w:t>
      </w:r>
    </w:p>
    <w:p w14:paraId="40409983" w14:textId="77777777" w:rsidR="009058F6" w:rsidRPr="00E8798A" w:rsidRDefault="009058F6" w:rsidP="00431216">
      <w:pPr>
        <w:spacing w:after="0" w:line="240" w:lineRule="auto"/>
        <w:rPr>
          <w:rFonts w:ascii="Times New Roman" w:hAnsi="Times New Roman" w:cs="Times New Roman"/>
        </w:rPr>
      </w:pPr>
    </w:p>
    <w:p w14:paraId="094E08A4" w14:textId="77777777" w:rsidR="00802AAB" w:rsidRPr="00E8798A" w:rsidRDefault="000A7455" w:rsidP="00431216">
      <w:pPr>
        <w:spacing w:after="0" w:line="240" w:lineRule="auto"/>
        <w:rPr>
          <w:rFonts w:ascii="Times New Roman" w:hAnsi="Times New Roman" w:cs="Times New Roman"/>
          <w:b/>
        </w:rPr>
      </w:pPr>
      <w:r w:rsidRPr="00E8798A">
        <w:rPr>
          <w:rFonts w:ascii="Times New Roman" w:hAnsi="Times New Roman" w:cs="Times New Roman"/>
          <w:b/>
        </w:rPr>
        <w:t>Overall S</w:t>
      </w:r>
      <w:r w:rsidR="00802AAB" w:rsidRPr="00E8798A">
        <w:rPr>
          <w:rFonts w:ascii="Times New Roman" w:hAnsi="Times New Roman" w:cs="Times New Roman"/>
          <w:b/>
        </w:rPr>
        <w:t>trategy</w:t>
      </w:r>
    </w:p>
    <w:p w14:paraId="11AE2B16" w14:textId="77777777" w:rsidR="00802AAB" w:rsidRPr="00E8798A" w:rsidRDefault="00802AAB" w:rsidP="00DE0FA9">
      <w:pPr>
        <w:pStyle w:val="ListParagraph"/>
        <w:numPr>
          <w:ilvl w:val="0"/>
          <w:numId w:val="1"/>
        </w:numPr>
        <w:spacing w:after="0" w:line="240" w:lineRule="auto"/>
        <w:rPr>
          <w:rFonts w:ascii="Times New Roman" w:hAnsi="Times New Roman" w:cs="Times New Roman"/>
        </w:rPr>
      </w:pPr>
      <w:r w:rsidRPr="00E8798A">
        <w:rPr>
          <w:rFonts w:ascii="Times New Roman" w:hAnsi="Times New Roman" w:cs="Times New Roman"/>
        </w:rPr>
        <w:t>Define goals</w:t>
      </w:r>
      <w:r w:rsidR="008B072C" w:rsidRPr="00E8798A">
        <w:rPr>
          <w:rStyle w:val="FootnoteReference"/>
          <w:rFonts w:ascii="Times New Roman" w:hAnsi="Times New Roman" w:cs="Times New Roman"/>
        </w:rPr>
        <w:footnoteReference w:id="1"/>
      </w:r>
      <w:r w:rsidR="0001166E" w:rsidRPr="00E8798A">
        <w:rPr>
          <w:rFonts w:ascii="Times New Roman" w:hAnsi="Times New Roman" w:cs="Times New Roman"/>
        </w:rPr>
        <w:t xml:space="preserve"> and outcomes</w:t>
      </w:r>
      <w:r w:rsidR="008B072C" w:rsidRPr="00E8798A">
        <w:rPr>
          <w:rStyle w:val="FootnoteReference"/>
          <w:rFonts w:ascii="Times New Roman" w:hAnsi="Times New Roman" w:cs="Times New Roman"/>
        </w:rPr>
        <w:footnoteReference w:id="2"/>
      </w:r>
      <w:r w:rsidRPr="00E8798A">
        <w:rPr>
          <w:rFonts w:ascii="Times New Roman" w:hAnsi="Times New Roman" w:cs="Times New Roman"/>
        </w:rPr>
        <w:t xml:space="preserve"> </w:t>
      </w:r>
      <w:r w:rsidR="00710D09" w:rsidRPr="00E8798A">
        <w:rPr>
          <w:rFonts w:ascii="Times New Roman" w:hAnsi="Times New Roman" w:cs="Times New Roman"/>
        </w:rPr>
        <w:t>for the</w:t>
      </w:r>
      <w:r w:rsidRPr="00E8798A">
        <w:rPr>
          <w:rFonts w:ascii="Times New Roman" w:hAnsi="Times New Roman" w:cs="Times New Roman"/>
        </w:rPr>
        <w:t xml:space="preserve"> program</w:t>
      </w:r>
      <w:r w:rsidR="00710D09" w:rsidRPr="00E8798A">
        <w:rPr>
          <w:rFonts w:ascii="Times New Roman" w:hAnsi="Times New Roman" w:cs="Times New Roman"/>
        </w:rPr>
        <w:t>. W</w:t>
      </w:r>
      <w:r w:rsidRPr="00E8798A">
        <w:rPr>
          <w:rFonts w:ascii="Times New Roman" w:hAnsi="Times New Roman" w:cs="Times New Roman"/>
        </w:rPr>
        <w:t xml:space="preserve">hat is </w:t>
      </w:r>
      <w:r w:rsidR="00710D09" w:rsidRPr="00E8798A">
        <w:rPr>
          <w:rFonts w:ascii="Times New Roman" w:hAnsi="Times New Roman" w:cs="Times New Roman"/>
        </w:rPr>
        <w:t>its</w:t>
      </w:r>
      <w:r w:rsidRPr="00E8798A">
        <w:rPr>
          <w:rFonts w:ascii="Times New Roman" w:hAnsi="Times New Roman" w:cs="Times New Roman"/>
        </w:rPr>
        <w:t xml:space="preserve"> purpose?</w:t>
      </w:r>
    </w:p>
    <w:p w14:paraId="61B7A49C" w14:textId="77777777" w:rsidR="00802AAB" w:rsidRPr="00E8798A" w:rsidRDefault="009058F6" w:rsidP="00DE0FA9">
      <w:pPr>
        <w:pStyle w:val="ListParagraph"/>
        <w:numPr>
          <w:ilvl w:val="0"/>
          <w:numId w:val="1"/>
        </w:numPr>
        <w:spacing w:after="0" w:line="240" w:lineRule="auto"/>
        <w:rPr>
          <w:rFonts w:ascii="Times New Roman" w:hAnsi="Times New Roman" w:cs="Times New Roman"/>
        </w:rPr>
      </w:pPr>
      <w:r w:rsidRPr="00E8798A">
        <w:rPr>
          <w:rFonts w:ascii="Times New Roman" w:hAnsi="Times New Roman" w:cs="Times New Roman"/>
        </w:rPr>
        <w:t xml:space="preserve">Be focused at this point.  Realistically, goals </w:t>
      </w:r>
      <w:r w:rsidR="0001166E" w:rsidRPr="00E8798A">
        <w:rPr>
          <w:rFonts w:ascii="Times New Roman" w:hAnsi="Times New Roman" w:cs="Times New Roman"/>
        </w:rPr>
        <w:t xml:space="preserve">and outcomes </w:t>
      </w:r>
      <w:r w:rsidRPr="00E8798A">
        <w:rPr>
          <w:rFonts w:ascii="Times New Roman" w:hAnsi="Times New Roman" w:cs="Times New Roman"/>
        </w:rPr>
        <w:t>s</w:t>
      </w:r>
      <w:r w:rsidR="00802AAB" w:rsidRPr="00E8798A">
        <w:rPr>
          <w:rFonts w:ascii="Times New Roman" w:hAnsi="Times New Roman" w:cs="Times New Roman"/>
        </w:rPr>
        <w:t>hould be limited in number</w:t>
      </w:r>
      <w:r w:rsidR="0001166E" w:rsidRPr="00E8798A">
        <w:rPr>
          <w:rFonts w:ascii="Times New Roman" w:hAnsi="Times New Roman" w:cs="Times New Roman"/>
        </w:rPr>
        <w:t xml:space="preserve"> and representative of the program.</w:t>
      </w:r>
    </w:p>
    <w:p w14:paraId="5D32E8A9" w14:textId="77777777" w:rsidR="00802AAB" w:rsidRPr="00E8798A" w:rsidRDefault="00815187" w:rsidP="00DE0FA9">
      <w:pPr>
        <w:pStyle w:val="ListParagraph"/>
        <w:numPr>
          <w:ilvl w:val="1"/>
          <w:numId w:val="1"/>
        </w:numPr>
        <w:spacing w:after="0" w:line="240" w:lineRule="auto"/>
        <w:rPr>
          <w:rFonts w:ascii="Times New Roman" w:hAnsi="Times New Roman" w:cs="Times New Roman"/>
        </w:rPr>
      </w:pPr>
      <w:r w:rsidRPr="00E8798A">
        <w:rPr>
          <w:rFonts w:ascii="Times New Roman" w:hAnsi="Times New Roman" w:cs="Times New Roman"/>
        </w:rPr>
        <w:t>O</w:t>
      </w:r>
      <w:r w:rsidR="00802AAB" w:rsidRPr="00E8798A">
        <w:rPr>
          <w:rFonts w:ascii="Times New Roman" w:hAnsi="Times New Roman" w:cs="Times New Roman"/>
        </w:rPr>
        <w:t>bjective and achievable</w:t>
      </w:r>
      <w:r w:rsidR="009058F6" w:rsidRPr="00E8798A">
        <w:rPr>
          <w:rFonts w:ascii="Times New Roman" w:hAnsi="Times New Roman" w:cs="Times New Roman"/>
        </w:rPr>
        <w:t xml:space="preserve"> </w:t>
      </w:r>
      <w:r w:rsidR="0001166E" w:rsidRPr="00E8798A">
        <w:rPr>
          <w:rFonts w:ascii="Times New Roman" w:hAnsi="Times New Roman" w:cs="Times New Roman"/>
        </w:rPr>
        <w:t>outcomes</w:t>
      </w:r>
      <w:r w:rsidR="009058F6" w:rsidRPr="00E8798A">
        <w:rPr>
          <w:rFonts w:ascii="Times New Roman" w:hAnsi="Times New Roman" w:cs="Times New Roman"/>
        </w:rPr>
        <w:t xml:space="preserve"> </w:t>
      </w:r>
      <w:r w:rsidRPr="00E8798A">
        <w:rPr>
          <w:rFonts w:ascii="Times New Roman" w:hAnsi="Times New Roman" w:cs="Times New Roman"/>
        </w:rPr>
        <w:t xml:space="preserve">are better </w:t>
      </w:r>
      <w:r w:rsidR="009058F6" w:rsidRPr="00E8798A">
        <w:rPr>
          <w:rFonts w:ascii="Times New Roman" w:hAnsi="Times New Roman" w:cs="Times New Roman"/>
        </w:rPr>
        <w:t xml:space="preserve">than </w:t>
      </w:r>
      <w:r w:rsidRPr="00E8798A">
        <w:rPr>
          <w:rFonts w:ascii="Times New Roman" w:hAnsi="Times New Roman" w:cs="Times New Roman"/>
        </w:rPr>
        <w:t>general ones.</w:t>
      </w:r>
    </w:p>
    <w:p w14:paraId="05147C22" w14:textId="77777777" w:rsidR="00802AAB" w:rsidRPr="00E8798A" w:rsidRDefault="00802AAB" w:rsidP="00DE0FA9">
      <w:pPr>
        <w:pStyle w:val="ListParagraph"/>
        <w:numPr>
          <w:ilvl w:val="0"/>
          <w:numId w:val="1"/>
        </w:numPr>
        <w:spacing w:after="0" w:line="240" w:lineRule="auto"/>
        <w:rPr>
          <w:rFonts w:ascii="Times New Roman" w:hAnsi="Times New Roman" w:cs="Times New Roman"/>
        </w:rPr>
      </w:pPr>
      <w:r w:rsidRPr="00E8798A">
        <w:rPr>
          <w:rFonts w:ascii="Times New Roman" w:hAnsi="Times New Roman" w:cs="Times New Roman"/>
        </w:rPr>
        <w:t xml:space="preserve">Consider both </w:t>
      </w:r>
      <w:r w:rsidR="0064740C" w:rsidRPr="00E8798A">
        <w:rPr>
          <w:rFonts w:ascii="Times New Roman" w:hAnsi="Times New Roman" w:cs="Times New Roman"/>
        </w:rPr>
        <w:t xml:space="preserve">the </w:t>
      </w:r>
      <w:r w:rsidRPr="00E8798A">
        <w:rPr>
          <w:rFonts w:ascii="Times New Roman" w:hAnsi="Times New Roman" w:cs="Times New Roman"/>
        </w:rPr>
        <w:t xml:space="preserve">effects on community and </w:t>
      </w:r>
      <w:r w:rsidR="0064740C" w:rsidRPr="00E8798A">
        <w:rPr>
          <w:rFonts w:ascii="Times New Roman" w:hAnsi="Times New Roman" w:cs="Times New Roman"/>
        </w:rPr>
        <w:t xml:space="preserve">the </w:t>
      </w:r>
      <w:r w:rsidRPr="00E8798A">
        <w:rPr>
          <w:rFonts w:ascii="Times New Roman" w:hAnsi="Times New Roman" w:cs="Times New Roman"/>
        </w:rPr>
        <w:t>effects on volunteers, especially if students</w:t>
      </w:r>
      <w:r w:rsidR="00C65F2D" w:rsidRPr="00E8798A">
        <w:rPr>
          <w:rFonts w:ascii="Times New Roman" w:hAnsi="Times New Roman" w:cs="Times New Roman"/>
        </w:rPr>
        <w:t xml:space="preserve"> are </w:t>
      </w:r>
      <w:r w:rsidR="009058F6" w:rsidRPr="00E8798A">
        <w:rPr>
          <w:rFonts w:ascii="Times New Roman" w:hAnsi="Times New Roman" w:cs="Times New Roman"/>
        </w:rPr>
        <w:t>involved</w:t>
      </w:r>
      <w:r w:rsidR="0064740C" w:rsidRPr="00E8798A">
        <w:rPr>
          <w:rFonts w:ascii="Times New Roman" w:hAnsi="Times New Roman" w:cs="Times New Roman"/>
        </w:rPr>
        <w:t>.</w:t>
      </w:r>
    </w:p>
    <w:p w14:paraId="7DEAC491" w14:textId="77777777" w:rsidR="009058F6" w:rsidRPr="00E8798A" w:rsidRDefault="007C0766" w:rsidP="00DE0FA9">
      <w:pPr>
        <w:pStyle w:val="ListParagraph"/>
        <w:numPr>
          <w:ilvl w:val="0"/>
          <w:numId w:val="1"/>
        </w:numPr>
        <w:spacing w:after="0" w:line="240" w:lineRule="auto"/>
        <w:rPr>
          <w:rFonts w:ascii="Times New Roman" w:hAnsi="Times New Roman" w:cs="Times New Roman"/>
        </w:rPr>
      </w:pPr>
      <w:r w:rsidRPr="00E8798A">
        <w:rPr>
          <w:rFonts w:ascii="Times New Roman" w:hAnsi="Times New Roman" w:cs="Times New Roman"/>
        </w:rPr>
        <w:t xml:space="preserve">Select </w:t>
      </w:r>
      <w:r w:rsidR="009058F6" w:rsidRPr="00E8798A">
        <w:rPr>
          <w:rFonts w:ascii="Times New Roman" w:hAnsi="Times New Roman" w:cs="Times New Roman"/>
        </w:rPr>
        <w:t>the</w:t>
      </w:r>
      <w:r w:rsidR="00DF26D2" w:rsidRPr="00E8798A">
        <w:rPr>
          <w:rFonts w:ascii="Times New Roman" w:hAnsi="Times New Roman" w:cs="Times New Roman"/>
        </w:rPr>
        <w:t xml:space="preserve"> LLU</w:t>
      </w:r>
      <w:r w:rsidR="009058F6" w:rsidRPr="00E8798A">
        <w:rPr>
          <w:rFonts w:ascii="Times New Roman" w:hAnsi="Times New Roman" w:cs="Times New Roman"/>
        </w:rPr>
        <w:t xml:space="preserve"> Student Learning Outcomes</w:t>
      </w:r>
      <w:r w:rsidR="005D1533" w:rsidRPr="00E8798A">
        <w:rPr>
          <w:rFonts w:ascii="Times New Roman" w:hAnsi="Times New Roman" w:cs="Times New Roman"/>
          <w:vertAlign w:val="superscript"/>
        </w:rPr>
        <w:t>3</w:t>
      </w:r>
      <w:r w:rsidR="009058F6" w:rsidRPr="00E8798A">
        <w:rPr>
          <w:rFonts w:ascii="Times New Roman" w:hAnsi="Times New Roman" w:cs="Times New Roman"/>
          <w:vertAlign w:val="superscript"/>
        </w:rPr>
        <w:t xml:space="preserve"> </w:t>
      </w:r>
      <w:r w:rsidR="00F23EF8" w:rsidRPr="00E8798A">
        <w:rPr>
          <w:rFonts w:ascii="Times New Roman" w:hAnsi="Times New Roman" w:cs="Times New Roman"/>
        </w:rPr>
        <w:t xml:space="preserve">that </w:t>
      </w:r>
      <w:proofErr w:type="gramStart"/>
      <w:r w:rsidR="00F23EF8" w:rsidRPr="00E8798A">
        <w:rPr>
          <w:rFonts w:ascii="Times New Roman" w:hAnsi="Times New Roman" w:cs="Times New Roman"/>
        </w:rPr>
        <w:t>are</w:t>
      </w:r>
      <w:proofErr w:type="gramEnd"/>
      <w:r w:rsidR="009058F6" w:rsidRPr="00E8798A">
        <w:rPr>
          <w:rFonts w:ascii="Times New Roman" w:hAnsi="Times New Roman" w:cs="Times New Roman"/>
        </w:rPr>
        <w:t xml:space="preserve"> </w:t>
      </w:r>
      <w:r w:rsidR="004F6EEA" w:rsidRPr="00E8798A">
        <w:rPr>
          <w:rFonts w:ascii="Times New Roman" w:hAnsi="Times New Roman" w:cs="Times New Roman"/>
        </w:rPr>
        <w:t>addressed</w:t>
      </w:r>
      <w:r w:rsidR="009058F6" w:rsidRPr="00E8798A">
        <w:rPr>
          <w:rFonts w:ascii="Times New Roman" w:hAnsi="Times New Roman" w:cs="Times New Roman"/>
        </w:rPr>
        <w:t xml:space="preserve"> by your program</w:t>
      </w:r>
      <w:r w:rsidRPr="00E8798A">
        <w:rPr>
          <w:rFonts w:ascii="Times New Roman" w:hAnsi="Times New Roman" w:cs="Times New Roman"/>
        </w:rPr>
        <w:t>, if there is a link to the university.</w:t>
      </w:r>
    </w:p>
    <w:p w14:paraId="3283F2ED" w14:textId="77777777" w:rsidR="00A42D91" w:rsidRPr="00E8798A" w:rsidRDefault="00F23EF8" w:rsidP="00DE0FA9">
      <w:pPr>
        <w:pStyle w:val="ListParagraph"/>
        <w:numPr>
          <w:ilvl w:val="0"/>
          <w:numId w:val="1"/>
        </w:numPr>
        <w:spacing w:after="0" w:line="240" w:lineRule="auto"/>
        <w:rPr>
          <w:rFonts w:ascii="Times New Roman" w:hAnsi="Times New Roman" w:cs="Times New Roman"/>
        </w:rPr>
      </w:pPr>
      <w:r w:rsidRPr="00E8798A">
        <w:rPr>
          <w:rFonts w:ascii="Times New Roman" w:hAnsi="Times New Roman" w:cs="Times New Roman"/>
        </w:rPr>
        <w:t xml:space="preserve">Optional: </w:t>
      </w:r>
      <w:r w:rsidR="0037556C" w:rsidRPr="00E8798A">
        <w:rPr>
          <w:rFonts w:ascii="Times New Roman" w:hAnsi="Times New Roman" w:cs="Times New Roman"/>
        </w:rPr>
        <w:t>Create</w:t>
      </w:r>
      <w:r w:rsidR="00DF26D2" w:rsidRPr="00E8798A">
        <w:rPr>
          <w:rFonts w:ascii="Times New Roman" w:hAnsi="Times New Roman" w:cs="Times New Roman"/>
        </w:rPr>
        <w:t xml:space="preserve"> </w:t>
      </w:r>
      <w:r w:rsidR="00A42D91" w:rsidRPr="00E8798A">
        <w:rPr>
          <w:rFonts w:ascii="Times New Roman" w:hAnsi="Times New Roman" w:cs="Times New Roman"/>
        </w:rPr>
        <w:t xml:space="preserve">limited goals related to quality control </w:t>
      </w:r>
      <w:r w:rsidRPr="00E8798A">
        <w:rPr>
          <w:rFonts w:ascii="Times New Roman" w:hAnsi="Times New Roman" w:cs="Times New Roman"/>
        </w:rPr>
        <w:t>as</w:t>
      </w:r>
      <w:r w:rsidR="00A42D91" w:rsidRPr="00E8798A">
        <w:rPr>
          <w:rFonts w:ascii="Times New Roman" w:hAnsi="Times New Roman" w:cs="Times New Roman"/>
        </w:rPr>
        <w:t xml:space="preserve"> part of a separate document/procedure</w:t>
      </w:r>
      <w:r w:rsidR="00DF26D2" w:rsidRPr="00E8798A">
        <w:rPr>
          <w:rFonts w:ascii="Times New Roman" w:hAnsi="Times New Roman" w:cs="Times New Roman"/>
        </w:rPr>
        <w:t>.</w:t>
      </w:r>
    </w:p>
    <w:p w14:paraId="0B0B3881" w14:textId="77777777" w:rsidR="00802AAB" w:rsidRPr="00E8798A" w:rsidRDefault="00802AAB" w:rsidP="00431216">
      <w:pPr>
        <w:spacing w:after="0" w:line="240" w:lineRule="auto"/>
        <w:ind w:left="720"/>
        <w:rPr>
          <w:rFonts w:ascii="Times New Roman" w:hAnsi="Times New Roman" w:cs="Times New Roman"/>
        </w:rPr>
      </w:pPr>
    </w:p>
    <w:p w14:paraId="48836E80" w14:textId="77777777" w:rsidR="009058F6" w:rsidRPr="00E8798A" w:rsidRDefault="00474881" w:rsidP="0048651E">
      <w:pPr>
        <w:spacing w:after="0" w:line="240" w:lineRule="auto"/>
        <w:rPr>
          <w:rFonts w:ascii="Times New Roman" w:hAnsi="Times New Roman" w:cs="Times New Roman"/>
          <w:b/>
        </w:rPr>
      </w:pPr>
      <w:r w:rsidRPr="00E8798A">
        <w:rPr>
          <w:rFonts w:ascii="Times New Roman" w:hAnsi="Times New Roman" w:cs="Times New Roman"/>
          <w:b/>
        </w:rPr>
        <w:t>Measuring</w:t>
      </w:r>
      <w:r w:rsidR="00D11215" w:rsidRPr="00E8798A">
        <w:rPr>
          <w:rFonts w:ascii="Times New Roman" w:hAnsi="Times New Roman" w:cs="Times New Roman"/>
          <w:b/>
        </w:rPr>
        <w:t xml:space="preserve"> you</w:t>
      </w:r>
      <w:r w:rsidRPr="00E8798A">
        <w:rPr>
          <w:rFonts w:ascii="Times New Roman" w:hAnsi="Times New Roman" w:cs="Times New Roman"/>
          <w:b/>
        </w:rPr>
        <w:t>r O</w:t>
      </w:r>
      <w:r w:rsidR="00D11215" w:rsidRPr="00E8798A">
        <w:rPr>
          <w:rFonts w:ascii="Times New Roman" w:hAnsi="Times New Roman" w:cs="Times New Roman"/>
          <w:b/>
        </w:rPr>
        <w:t xml:space="preserve">utcomes </w:t>
      </w:r>
    </w:p>
    <w:p w14:paraId="753302D5" w14:textId="77777777" w:rsidR="00802AAB" w:rsidRPr="00E8798A" w:rsidRDefault="00802AAB" w:rsidP="0048651E">
      <w:pPr>
        <w:pStyle w:val="ListParagraph"/>
        <w:numPr>
          <w:ilvl w:val="1"/>
          <w:numId w:val="1"/>
        </w:numPr>
        <w:spacing w:after="0" w:line="240" w:lineRule="auto"/>
        <w:ind w:left="720"/>
        <w:rPr>
          <w:rFonts w:ascii="Times New Roman" w:hAnsi="Times New Roman" w:cs="Times New Roman"/>
        </w:rPr>
      </w:pPr>
      <w:r w:rsidRPr="00E8798A">
        <w:rPr>
          <w:rFonts w:ascii="Times New Roman" w:hAnsi="Times New Roman" w:cs="Times New Roman"/>
        </w:rPr>
        <w:t xml:space="preserve">Identify “performance </w:t>
      </w:r>
      <w:r w:rsidR="0001166E" w:rsidRPr="00E8798A">
        <w:rPr>
          <w:rFonts w:ascii="Times New Roman" w:hAnsi="Times New Roman" w:cs="Times New Roman"/>
        </w:rPr>
        <w:t>indicators</w:t>
      </w:r>
      <w:r w:rsidRPr="00E8798A">
        <w:rPr>
          <w:rFonts w:ascii="Times New Roman" w:hAnsi="Times New Roman" w:cs="Times New Roman"/>
        </w:rPr>
        <w:t>”</w:t>
      </w:r>
      <w:r w:rsidR="00013E2D" w:rsidRPr="00E8798A">
        <w:rPr>
          <w:rFonts w:ascii="Times New Roman" w:hAnsi="Times New Roman" w:cs="Times New Roman"/>
        </w:rPr>
        <w:t xml:space="preserve">: </w:t>
      </w:r>
      <w:r w:rsidR="00664B9D" w:rsidRPr="00E8798A">
        <w:rPr>
          <w:rFonts w:ascii="Times New Roman" w:hAnsi="Times New Roman" w:cs="Times New Roman"/>
        </w:rPr>
        <w:t>1-3</w:t>
      </w:r>
      <w:r w:rsidRPr="00E8798A">
        <w:rPr>
          <w:rFonts w:ascii="Times New Roman" w:hAnsi="Times New Roman" w:cs="Times New Roman"/>
        </w:rPr>
        <w:t xml:space="preserve"> items that </w:t>
      </w:r>
      <w:r w:rsidR="00A42D91" w:rsidRPr="00E8798A">
        <w:rPr>
          <w:rFonts w:ascii="Times New Roman" w:hAnsi="Times New Roman" w:cs="Times New Roman"/>
        </w:rPr>
        <w:t>b</w:t>
      </w:r>
      <w:r w:rsidR="00DF6ACA" w:rsidRPr="00E8798A">
        <w:rPr>
          <w:rFonts w:ascii="Times New Roman" w:hAnsi="Times New Roman" w:cs="Times New Roman"/>
        </w:rPr>
        <w:t xml:space="preserve">reak down the </w:t>
      </w:r>
      <w:r w:rsidR="00BB631D" w:rsidRPr="00E8798A">
        <w:rPr>
          <w:rFonts w:ascii="Times New Roman" w:hAnsi="Times New Roman" w:cs="Times New Roman"/>
        </w:rPr>
        <w:t>outcome</w:t>
      </w:r>
      <w:r w:rsidR="00DF6ACA" w:rsidRPr="00E8798A">
        <w:rPr>
          <w:rFonts w:ascii="Times New Roman" w:hAnsi="Times New Roman" w:cs="Times New Roman"/>
        </w:rPr>
        <w:t xml:space="preserve"> into smaller, measurable </w:t>
      </w:r>
      <w:r w:rsidR="00A42D91" w:rsidRPr="00E8798A">
        <w:rPr>
          <w:rFonts w:ascii="Times New Roman" w:hAnsi="Times New Roman" w:cs="Times New Roman"/>
        </w:rPr>
        <w:t>pieces</w:t>
      </w:r>
      <w:r w:rsidR="00DF6ACA" w:rsidRPr="00E8798A">
        <w:rPr>
          <w:rFonts w:ascii="Times New Roman" w:hAnsi="Times New Roman" w:cs="Times New Roman"/>
        </w:rPr>
        <w:t>.</w:t>
      </w:r>
    </w:p>
    <w:p w14:paraId="41009985" w14:textId="77777777" w:rsidR="00C247C2" w:rsidRPr="00E8798A" w:rsidRDefault="00C247C2" w:rsidP="0048651E">
      <w:pPr>
        <w:spacing w:after="0" w:line="240" w:lineRule="auto"/>
        <w:rPr>
          <w:rFonts w:ascii="Times New Roman" w:hAnsi="Times New Roman" w:cs="Times New Roman"/>
        </w:rPr>
      </w:pPr>
    </w:p>
    <w:p w14:paraId="4F0E4BC5" w14:textId="77777777" w:rsidR="00D11215" w:rsidRPr="00E8798A" w:rsidRDefault="00474881" w:rsidP="0048651E">
      <w:pPr>
        <w:spacing w:after="0" w:line="240" w:lineRule="auto"/>
        <w:rPr>
          <w:rFonts w:ascii="Times New Roman" w:hAnsi="Times New Roman" w:cs="Times New Roman"/>
          <w:b/>
        </w:rPr>
      </w:pPr>
      <w:r w:rsidRPr="00E8798A">
        <w:rPr>
          <w:rFonts w:ascii="Times New Roman" w:hAnsi="Times New Roman" w:cs="Times New Roman"/>
          <w:b/>
        </w:rPr>
        <w:t>Assessment T</w:t>
      </w:r>
      <w:r w:rsidR="00802AAB" w:rsidRPr="00E8798A">
        <w:rPr>
          <w:rFonts w:ascii="Times New Roman" w:hAnsi="Times New Roman" w:cs="Times New Roman"/>
          <w:b/>
        </w:rPr>
        <w:t>ools</w:t>
      </w:r>
    </w:p>
    <w:p w14:paraId="727DB734" w14:textId="77777777" w:rsidR="00802AAB" w:rsidRPr="00E8798A" w:rsidRDefault="00065CAC" w:rsidP="0048651E">
      <w:pPr>
        <w:pStyle w:val="ListParagraph"/>
        <w:numPr>
          <w:ilvl w:val="1"/>
          <w:numId w:val="3"/>
        </w:numPr>
        <w:spacing w:after="0" w:line="240" w:lineRule="auto"/>
        <w:ind w:left="720"/>
        <w:rPr>
          <w:rFonts w:ascii="Times New Roman" w:hAnsi="Times New Roman" w:cs="Times New Roman"/>
        </w:rPr>
      </w:pPr>
      <w:r w:rsidRPr="00E8798A">
        <w:rPr>
          <w:rFonts w:ascii="Times New Roman" w:hAnsi="Times New Roman" w:cs="Times New Roman"/>
        </w:rPr>
        <w:t>Select or develop assessment tools:</w:t>
      </w:r>
      <w:r w:rsidR="006608F4" w:rsidRPr="00E8798A">
        <w:rPr>
          <w:rFonts w:ascii="Times New Roman" w:hAnsi="Times New Roman" w:cs="Times New Roman"/>
        </w:rPr>
        <w:t xml:space="preserve"> records,</w:t>
      </w:r>
      <w:r w:rsidRPr="00E8798A">
        <w:rPr>
          <w:rFonts w:ascii="Times New Roman" w:hAnsi="Times New Roman" w:cs="Times New Roman"/>
        </w:rPr>
        <w:t xml:space="preserve"> s</w:t>
      </w:r>
      <w:r w:rsidR="00802AAB" w:rsidRPr="00E8798A">
        <w:rPr>
          <w:rFonts w:ascii="Times New Roman" w:hAnsi="Times New Roman" w:cs="Times New Roman"/>
        </w:rPr>
        <w:t>urvey</w:t>
      </w:r>
      <w:r w:rsidRPr="00E8798A">
        <w:rPr>
          <w:rFonts w:ascii="Times New Roman" w:hAnsi="Times New Roman" w:cs="Times New Roman"/>
        </w:rPr>
        <w:t xml:space="preserve">s </w:t>
      </w:r>
      <w:r w:rsidR="00802AAB" w:rsidRPr="00E8798A">
        <w:rPr>
          <w:rFonts w:ascii="Times New Roman" w:hAnsi="Times New Roman" w:cs="Times New Roman"/>
        </w:rPr>
        <w:t>or other means of collecting data</w:t>
      </w:r>
      <w:r w:rsidR="006608F4" w:rsidRPr="00E8798A">
        <w:rPr>
          <w:rFonts w:ascii="Times New Roman" w:hAnsi="Times New Roman" w:cs="Times New Roman"/>
        </w:rPr>
        <w:t>.</w:t>
      </w:r>
    </w:p>
    <w:p w14:paraId="5BEA42A5" w14:textId="77777777" w:rsidR="00802AAB" w:rsidRPr="00E8798A" w:rsidRDefault="00EA1852" w:rsidP="0048651E">
      <w:pPr>
        <w:pStyle w:val="ListParagraph"/>
        <w:numPr>
          <w:ilvl w:val="1"/>
          <w:numId w:val="3"/>
        </w:numPr>
        <w:spacing w:after="0" w:line="240" w:lineRule="auto"/>
        <w:ind w:left="720"/>
        <w:rPr>
          <w:rFonts w:ascii="Times New Roman" w:hAnsi="Times New Roman" w:cs="Times New Roman"/>
        </w:rPr>
      </w:pPr>
      <w:r w:rsidRPr="00E8798A">
        <w:rPr>
          <w:rFonts w:ascii="Times New Roman" w:hAnsi="Times New Roman" w:cs="Times New Roman"/>
        </w:rPr>
        <w:t>Us</w:t>
      </w:r>
      <w:r w:rsidR="00802AAB" w:rsidRPr="00E8798A">
        <w:rPr>
          <w:rFonts w:ascii="Times New Roman" w:hAnsi="Times New Roman" w:cs="Times New Roman"/>
        </w:rPr>
        <w:t>e existing data that is already being collected</w:t>
      </w:r>
      <w:r w:rsidRPr="00E8798A">
        <w:rPr>
          <w:rFonts w:ascii="Times New Roman" w:hAnsi="Times New Roman" w:cs="Times New Roman"/>
        </w:rPr>
        <w:t>, as much as possible.</w:t>
      </w:r>
    </w:p>
    <w:p w14:paraId="450B9E6A" w14:textId="77777777" w:rsidR="00A42D91" w:rsidRPr="00E8798A" w:rsidRDefault="00A42D91" w:rsidP="0048651E">
      <w:pPr>
        <w:pStyle w:val="ListParagraph"/>
        <w:numPr>
          <w:ilvl w:val="1"/>
          <w:numId w:val="3"/>
        </w:numPr>
        <w:spacing w:after="0" w:line="240" w:lineRule="auto"/>
        <w:ind w:left="720"/>
        <w:rPr>
          <w:rFonts w:ascii="Times New Roman" w:hAnsi="Times New Roman" w:cs="Times New Roman"/>
        </w:rPr>
      </w:pPr>
      <w:r w:rsidRPr="00E8798A">
        <w:rPr>
          <w:rFonts w:ascii="Times New Roman" w:hAnsi="Times New Roman" w:cs="Times New Roman"/>
        </w:rPr>
        <w:t xml:space="preserve">Refer to the Co-curricular Assessment Resource list </w:t>
      </w:r>
      <w:r w:rsidR="005D1533" w:rsidRPr="00E8798A">
        <w:rPr>
          <w:rFonts w:ascii="Times New Roman" w:hAnsi="Times New Roman" w:cs="Times New Roman"/>
        </w:rPr>
        <w:t>for documents that can be modified for consistency in language and scope.</w:t>
      </w:r>
    </w:p>
    <w:p w14:paraId="69C9269E" w14:textId="77777777" w:rsidR="00A42D91" w:rsidRPr="00E8798A" w:rsidRDefault="00FD2206" w:rsidP="0048651E">
      <w:pPr>
        <w:pStyle w:val="ListParagraph"/>
        <w:numPr>
          <w:ilvl w:val="2"/>
          <w:numId w:val="3"/>
        </w:numPr>
        <w:spacing w:after="0" w:line="240" w:lineRule="auto"/>
        <w:ind w:left="1440"/>
        <w:rPr>
          <w:rFonts w:ascii="Times New Roman" w:hAnsi="Times New Roman" w:cs="Times New Roman"/>
        </w:rPr>
      </w:pPr>
      <w:hyperlink r:id="rId8" w:history="1">
        <w:r w:rsidR="00A42D91" w:rsidRPr="00E8798A">
          <w:rPr>
            <w:rStyle w:val="Hyperlink"/>
            <w:rFonts w:ascii="Times New Roman" w:hAnsi="Times New Roman" w:cs="Times New Roman"/>
          </w:rPr>
          <w:t>http://www.llu.edu/central/assessment/cccresources.page</w:t>
        </w:r>
      </w:hyperlink>
    </w:p>
    <w:p w14:paraId="64DB5AA1" w14:textId="77777777" w:rsidR="00802AAB" w:rsidRPr="00E8798A" w:rsidRDefault="001C7CB2" w:rsidP="0048651E">
      <w:pPr>
        <w:spacing w:after="0" w:line="240" w:lineRule="auto"/>
        <w:rPr>
          <w:rFonts w:ascii="Times New Roman" w:hAnsi="Times New Roman" w:cs="Times New Roman"/>
        </w:rPr>
      </w:pPr>
      <w:r w:rsidRPr="00E8798A">
        <w:rPr>
          <w:rFonts w:ascii="Times New Roman" w:hAnsi="Times New Roman" w:cs="Times New Roman"/>
        </w:rPr>
        <w:t xml:space="preserve"> </w:t>
      </w:r>
      <w:r w:rsidRPr="00E8798A">
        <w:rPr>
          <w:rFonts w:ascii="Times New Roman" w:hAnsi="Times New Roman" w:cs="Times New Roman"/>
        </w:rPr>
        <w:tab/>
      </w:r>
    </w:p>
    <w:p w14:paraId="4E30CD85" w14:textId="77777777" w:rsidR="00802AAB" w:rsidRPr="00E8798A" w:rsidRDefault="00E72C08" w:rsidP="0048651E">
      <w:pPr>
        <w:spacing w:after="0" w:line="240" w:lineRule="auto"/>
        <w:rPr>
          <w:rFonts w:ascii="Times New Roman" w:hAnsi="Times New Roman" w:cs="Times New Roman"/>
          <w:b/>
        </w:rPr>
      </w:pPr>
      <w:r w:rsidRPr="00E8798A">
        <w:rPr>
          <w:rFonts w:ascii="Times New Roman" w:hAnsi="Times New Roman" w:cs="Times New Roman"/>
          <w:b/>
        </w:rPr>
        <w:t>Develop a Program Assessment P</w:t>
      </w:r>
      <w:r w:rsidR="00802AAB" w:rsidRPr="00E8798A">
        <w:rPr>
          <w:rFonts w:ascii="Times New Roman" w:hAnsi="Times New Roman" w:cs="Times New Roman"/>
          <w:b/>
        </w:rPr>
        <w:t>lan</w:t>
      </w:r>
    </w:p>
    <w:p w14:paraId="41494AE5" w14:textId="77777777" w:rsidR="001C7CB2" w:rsidRPr="00E8798A" w:rsidRDefault="00A67421" w:rsidP="0048651E">
      <w:pPr>
        <w:pStyle w:val="ListParagraph"/>
        <w:numPr>
          <w:ilvl w:val="1"/>
          <w:numId w:val="4"/>
        </w:numPr>
        <w:spacing w:after="0" w:line="240" w:lineRule="auto"/>
        <w:ind w:left="720"/>
        <w:rPr>
          <w:rFonts w:ascii="Times New Roman" w:hAnsi="Times New Roman" w:cs="Times New Roman"/>
        </w:rPr>
      </w:pPr>
      <w:r w:rsidRPr="00E8798A">
        <w:rPr>
          <w:rFonts w:ascii="Times New Roman" w:hAnsi="Times New Roman" w:cs="Times New Roman"/>
        </w:rPr>
        <w:t>Develop</w:t>
      </w:r>
      <w:r w:rsidR="001C7CB2" w:rsidRPr="00E8798A">
        <w:rPr>
          <w:rFonts w:ascii="Times New Roman" w:hAnsi="Times New Roman" w:cs="Times New Roman"/>
        </w:rPr>
        <w:t xml:space="preserve"> an activity map</w:t>
      </w:r>
      <w:r w:rsidR="005D1533" w:rsidRPr="00E8798A">
        <w:rPr>
          <w:rFonts w:ascii="Times New Roman" w:hAnsi="Times New Roman" w:cs="Times New Roman"/>
          <w:vertAlign w:val="superscript"/>
        </w:rPr>
        <w:t>4</w:t>
      </w:r>
      <w:r w:rsidR="001C7CB2" w:rsidRPr="00E8798A">
        <w:rPr>
          <w:rFonts w:ascii="Times New Roman" w:hAnsi="Times New Roman" w:cs="Times New Roman"/>
          <w:vertAlign w:val="superscript"/>
        </w:rPr>
        <w:t xml:space="preserve"> </w:t>
      </w:r>
      <w:r w:rsidR="001C7CB2" w:rsidRPr="00E8798A">
        <w:rPr>
          <w:rFonts w:ascii="Times New Roman" w:hAnsi="Times New Roman" w:cs="Times New Roman"/>
        </w:rPr>
        <w:t>(analogous to curriculum map)</w:t>
      </w:r>
    </w:p>
    <w:p w14:paraId="33CB1C64" w14:textId="77777777" w:rsidR="00565958" w:rsidRPr="00E8798A" w:rsidRDefault="00A67421" w:rsidP="0048651E">
      <w:pPr>
        <w:pStyle w:val="ListParagraph"/>
        <w:numPr>
          <w:ilvl w:val="1"/>
          <w:numId w:val="4"/>
        </w:numPr>
        <w:spacing w:after="0" w:line="240" w:lineRule="auto"/>
        <w:ind w:left="720"/>
        <w:rPr>
          <w:rFonts w:ascii="Times New Roman" w:hAnsi="Times New Roman" w:cs="Times New Roman"/>
        </w:rPr>
      </w:pPr>
      <w:r w:rsidRPr="00E8798A">
        <w:rPr>
          <w:rFonts w:ascii="Times New Roman" w:hAnsi="Times New Roman" w:cs="Times New Roman"/>
        </w:rPr>
        <w:t>Develop</w:t>
      </w:r>
      <w:r w:rsidR="0014117B" w:rsidRPr="00E8798A">
        <w:rPr>
          <w:rFonts w:ascii="Times New Roman" w:hAnsi="Times New Roman" w:cs="Times New Roman"/>
        </w:rPr>
        <w:t xml:space="preserve"> an “Assessment Matrix” (see template in appendices)</w:t>
      </w:r>
      <w:r w:rsidR="00565958" w:rsidRPr="00E8798A">
        <w:rPr>
          <w:rFonts w:ascii="Times New Roman" w:hAnsi="Times New Roman" w:cs="Times New Roman"/>
        </w:rPr>
        <w:t xml:space="preserve"> </w:t>
      </w:r>
    </w:p>
    <w:p w14:paraId="120D0312" w14:textId="77777777" w:rsidR="00802AAB" w:rsidRPr="00E8798A" w:rsidRDefault="00802AAB" w:rsidP="0048651E">
      <w:pPr>
        <w:spacing w:after="0" w:line="240" w:lineRule="auto"/>
        <w:rPr>
          <w:rFonts w:ascii="Times New Roman" w:hAnsi="Times New Roman" w:cs="Times New Roman"/>
        </w:rPr>
      </w:pPr>
    </w:p>
    <w:p w14:paraId="183B7BBE" w14:textId="4B3644A3" w:rsidR="00802AAB" w:rsidRPr="00E8798A" w:rsidRDefault="00802AAB" w:rsidP="004152B7">
      <w:pPr>
        <w:spacing w:after="0" w:line="240" w:lineRule="auto"/>
        <w:rPr>
          <w:rFonts w:ascii="Times New Roman" w:hAnsi="Times New Roman" w:cs="Times New Roman"/>
          <w:b/>
        </w:rPr>
      </w:pPr>
      <w:r w:rsidRPr="00E8798A">
        <w:rPr>
          <w:rFonts w:ascii="Times New Roman" w:hAnsi="Times New Roman" w:cs="Times New Roman"/>
        </w:rPr>
        <w:t xml:space="preserve"> </w:t>
      </w:r>
      <w:r w:rsidR="00A64B67" w:rsidRPr="00E8798A">
        <w:rPr>
          <w:rFonts w:ascii="Times New Roman" w:hAnsi="Times New Roman" w:cs="Times New Roman"/>
          <w:b/>
        </w:rPr>
        <w:t>Strategies for Community-engaged S</w:t>
      </w:r>
      <w:r w:rsidRPr="00E8798A">
        <w:rPr>
          <w:rFonts w:ascii="Times New Roman" w:hAnsi="Times New Roman" w:cs="Times New Roman"/>
          <w:b/>
        </w:rPr>
        <w:t>cholarship</w:t>
      </w:r>
    </w:p>
    <w:p w14:paraId="3D06F653" w14:textId="77777777" w:rsidR="00802AAB" w:rsidRPr="00E8798A" w:rsidRDefault="00802AAB" w:rsidP="0048651E">
      <w:pPr>
        <w:pStyle w:val="ListParagraph"/>
        <w:numPr>
          <w:ilvl w:val="0"/>
          <w:numId w:val="13"/>
        </w:numPr>
        <w:spacing w:after="0" w:line="240" w:lineRule="auto"/>
        <w:ind w:left="720"/>
        <w:rPr>
          <w:rFonts w:ascii="Times New Roman" w:hAnsi="Times New Roman" w:cs="Times New Roman"/>
        </w:rPr>
      </w:pPr>
      <w:r w:rsidRPr="00E8798A">
        <w:rPr>
          <w:rFonts w:ascii="Times New Roman" w:hAnsi="Times New Roman" w:cs="Times New Roman"/>
        </w:rPr>
        <w:t>Use CBPR guidelines (Community-based participatory research)</w:t>
      </w:r>
      <w:r w:rsidR="00F16CB0" w:rsidRPr="00E8798A">
        <w:rPr>
          <w:rFonts w:ascii="Times New Roman" w:hAnsi="Times New Roman" w:cs="Times New Roman"/>
        </w:rPr>
        <w:t xml:space="preserve">: </w:t>
      </w:r>
      <w:r w:rsidR="00F16CB0" w:rsidRPr="00E8798A">
        <w:rPr>
          <w:rFonts w:ascii="Times New Roman" w:hAnsi="Times New Roman" w:cs="Times New Roman"/>
        </w:rPr>
        <w:br/>
      </w:r>
      <w:hyperlink r:id="rId9" w:history="1">
        <w:r w:rsidRPr="00E8798A">
          <w:rPr>
            <w:rStyle w:val="Hyperlink"/>
            <w:rFonts w:ascii="Times New Roman" w:hAnsi="Times New Roman" w:cs="Times New Roman"/>
          </w:rPr>
          <w:t>http://depts.washington.edu/ccph/cbpr/index.php</w:t>
        </w:r>
      </w:hyperlink>
    </w:p>
    <w:p w14:paraId="4F24A0DF" w14:textId="77777777" w:rsidR="00802AAB" w:rsidRPr="00E8798A" w:rsidRDefault="00802AAB" w:rsidP="0048651E">
      <w:pPr>
        <w:pStyle w:val="ListParagraph"/>
        <w:numPr>
          <w:ilvl w:val="0"/>
          <w:numId w:val="13"/>
        </w:numPr>
        <w:spacing w:after="0" w:line="240" w:lineRule="auto"/>
        <w:ind w:left="720"/>
        <w:rPr>
          <w:rFonts w:ascii="Times New Roman" w:hAnsi="Times New Roman" w:cs="Times New Roman"/>
        </w:rPr>
      </w:pPr>
      <w:r w:rsidRPr="00E8798A">
        <w:rPr>
          <w:rFonts w:ascii="Times New Roman" w:hAnsi="Times New Roman" w:cs="Times New Roman"/>
        </w:rPr>
        <w:t xml:space="preserve">Consult </w:t>
      </w:r>
      <w:r w:rsidR="00F16CB0" w:rsidRPr="00E8798A">
        <w:rPr>
          <w:rFonts w:ascii="Times New Roman" w:hAnsi="Times New Roman" w:cs="Times New Roman"/>
        </w:rPr>
        <w:t xml:space="preserve">with other co-curricular programs </w:t>
      </w:r>
      <w:r w:rsidRPr="00E8798A">
        <w:rPr>
          <w:rFonts w:ascii="Times New Roman" w:hAnsi="Times New Roman" w:cs="Times New Roman"/>
        </w:rPr>
        <w:t>regarding most effective strategy for data collection</w:t>
      </w:r>
      <w:r w:rsidR="00F16CB0" w:rsidRPr="00E8798A">
        <w:rPr>
          <w:rFonts w:ascii="Times New Roman" w:hAnsi="Times New Roman" w:cs="Times New Roman"/>
        </w:rPr>
        <w:t>.</w:t>
      </w:r>
    </w:p>
    <w:p w14:paraId="4B3C793B" w14:textId="77777777" w:rsidR="00802AAB" w:rsidRPr="00E8798A" w:rsidRDefault="00802AAB" w:rsidP="0048651E">
      <w:pPr>
        <w:pStyle w:val="ListParagraph"/>
        <w:numPr>
          <w:ilvl w:val="0"/>
          <w:numId w:val="13"/>
        </w:numPr>
        <w:spacing w:after="0" w:line="240" w:lineRule="auto"/>
        <w:ind w:left="720"/>
        <w:rPr>
          <w:rFonts w:ascii="Times New Roman" w:hAnsi="Times New Roman" w:cs="Times New Roman"/>
        </w:rPr>
      </w:pPr>
      <w:r w:rsidRPr="00E8798A">
        <w:rPr>
          <w:rFonts w:ascii="Times New Roman" w:hAnsi="Times New Roman" w:cs="Times New Roman"/>
        </w:rPr>
        <w:t>Obtain training for human research</w:t>
      </w:r>
      <w:r w:rsidR="00F16CB0" w:rsidRPr="00E8798A">
        <w:rPr>
          <w:rFonts w:ascii="Times New Roman" w:hAnsi="Times New Roman" w:cs="Times New Roman"/>
        </w:rPr>
        <w:t>.</w:t>
      </w:r>
    </w:p>
    <w:p w14:paraId="6A03ADB0" w14:textId="77777777" w:rsidR="00802AAB" w:rsidRPr="00E8798A" w:rsidRDefault="00802AAB" w:rsidP="0048651E">
      <w:pPr>
        <w:pStyle w:val="ListParagraph"/>
        <w:numPr>
          <w:ilvl w:val="0"/>
          <w:numId w:val="13"/>
        </w:numPr>
        <w:spacing w:after="0" w:line="240" w:lineRule="auto"/>
        <w:ind w:left="720"/>
        <w:rPr>
          <w:rFonts w:ascii="Times New Roman" w:hAnsi="Times New Roman" w:cs="Times New Roman"/>
        </w:rPr>
      </w:pPr>
      <w:r w:rsidRPr="00E8798A">
        <w:rPr>
          <w:rFonts w:ascii="Times New Roman" w:hAnsi="Times New Roman" w:cs="Times New Roman"/>
        </w:rPr>
        <w:t>Write and submit IRB</w:t>
      </w:r>
    </w:p>
    <w:p w14:paraId="2A2B304D" w14:textId="77777777" w:rsidR="00802AAB" w:rsidRPr="00E8798A" w:rsidRDefault="00802AAB" w:rsidP="0048651E">
      <w:pPr>
        <w:pStyle w:val="ListParagraph"/>
        <w:numPr>
          <w:ilvl w:val="1"/>
          <w:numId w:val="13"/>
        </w:numPr>
        <w:spacing w:after="0" w:line="240" w:lineRule="auto"/>
        <w:ind w:left="1440"/>
        <w:rPr>
          <w:rFonts w:ascii="Times New Roman" w:hAnsi="Times New Roman" w:cs="Times New Roman"/>
        </w:rPr>
      </w:pPr>
      <w:r w:rsidRPr="00E8798A">
        <w:rPr>
          <w:rFonts w:ascii="Times New Roman" w:hAnsi="Times New Roman" w:cs="Times New Roman"/>
        </w:rPr>
        <w:t>Guidance available from Sponsored Research</w:t>
      </w:r>
    </w:p>
    <w:p w14:paraId="55E8BB02" w14:textId="51BFC59D" w:rsidR="00D2047A" w:rsidRPr="00E8798A" w:rsidRDefault="005D1533" w:rsidP="0048651E">
      <w:pPr>
        <w:pStyle w:val="ListParagraph"/>
        <w:numPr>
          <w:ilvl w:val="0"/>
          <w:numId w:val="13"/>
        </w:numPr>
        <w:spacing w:after="0" w:line="240" w:lineRule="auto"/>
        <w:ind w:left="720"/>
        <w:rPr>
          <w:rFonts w:ascii="Times New Roman" w:hAnsi="Times New Roman" w:cs="Times New Roman"/>
        </w:rPr>
      </w:pPr>
      <w:r w:rsidRPr="00E8798A">
        <w:rPr>
          <w:rFonts w:ascii="Times New Roman" w:hAnsi="Times New Roman" w:cs="Times New Roman"/>
        </w:rPr>
        <w:t>Consider</w:t>
      </w:r>
      <w:r w:rsidR="00113D81" w:rsidRPr="00E8798A">
        <w:rPr>
          <w:rFonts w:ascii="Times New Roman" w:hAnsi="Times New Roman" w:cs="Times New Roman"/>
        </w:rPr>
        <w:t xml:space="preserve"> H</w:t>
      </w:r>
      <w:r w:rsidR="00664B9D" w:rsidRPr="00E8798A">
        <w:rPr>
          <w:rFonts w:ascii="Times New Roman" w:hAnsi="Times New Roman" w:cs="Times New Roman"/>
        </w:rPr>
        <w:t>ealth</w:t>
      </w:r>
      <w:r w:rsidRPr="00E8798A">
        <w:rPr>
          <w:rFonts w:ascii="Times New Roman" w:hAnsi="Times New Roman" w:cs="Times New Roman"/>
        </w:rPr>
        <w:t xml:space="preserve"> Research Consulting Group</w:t>
      </w:r>
      <w:r w:rsidR="00DD5B35" w:rsidRPr="00E8798A">
        <w:rPr>
          <w:rStyle w:val="FootnoteReference"/>
          <w:rFonts w:ascii="Times New Roman" w:hAnsi="Times New Roman" w:cs="Times New Roman"/>
        </w:rPr>
        <w:footnoteReference w:id="3"/>
      </w:r>
    </w:p>
    <w:p w14:paraId="79F82B8B" w14:textId="77777777" w:rsidR="00431216" w:rsidRPr="004152B7" w:rsidRDefault="00431216" w:rsidP="00D32CB9">
      <w:pPr>
        <w:spacing w:after="0" w:line="240" w:lineRule="auto"/>
        <w:rPr>
          <w:rFonts w:ascii="Times New Roman" w:hAnsi="Times New Roman" w:cs="Times New Roman"/>
          <w:sz w:val="24"/>
        </w:rPr>
      </w:pPr>
    </w:p>
    <w:p w14:paraId="10B43764" w14:textId="77777777" w:rsidR="00276504" w:rsidRDefault="00276504">
      <w:pPr>
        <w:rPr>
          <w:rFonts w:ascii="Arial" w:hAnsi="Arial" w:cs="Arial-BoldMT"/>
          <w:b/>
          <w:bCs/>
          <w:sz w:val="26"/>
          <w:szCs w:val="26"/>
        </w:rPr>
      </w:pPr>
      <w:r>
        <w:rPr>
          <w:rFonts w:ascii="Arial" w:hAnsi="Arial" w:cs="Arial-BoldMT"/>
          <w:b/>
          <w:bCs/>
          <w:sz w:val="26"/>
          <w:szCs w:val="26"/>
        </w:rPr>
        <w:br w:type="page"/>
      </w:r>
    </w:p>
    <w:p w14:paraId="40AB745F" w14:textId="1CE823DB" w:rsidR="00535DC0" w:rsidRPr="00CF182C" w:rsidRDefault="00535DC0" w:rsidP="00DA64F5">
      <w:pPr>
        <w:autoSpaceDE w:val="0"/>
        <w:autoSpaceDN w:val="0"/>
        <w:adjustRightInd w:val="0"/>
        <w:spacing w:after="0" w:line="240" w:lineRule="auto"/>
        <w:jc w:val="center"/>
        <w:rPr>
          <w:rFonts w:ascii="Arial" w:hAnsi="Arial" w:cs="Arial-BoldMT"/>
          <w:b/>
          <w:bCs/>
          <w:sz w:val="26"/>
          <w:szCs w:val="26"/>
        </w:rPr>
      </w:pPr>
      <w:r w:rsidRPr="00CF182C">
        <w:rPr>
          <w:rFonts w:ascii="Arial" w:hAnsi="Arial" w:cs="Arial-BoldMT"/>
          <w:b/>
          <w:bCs/>
          <w:sz w:val="26"/>
          <w:szCs w:val="26"/>
        </w:rPr>
        <w:t>University-wide Student Learning Outcomes (SLOs)</w:t>
      </w:r>
    </w:p>
    <w:p w14:paraId="0C9C4A8A" w14:textId="77777777" w:rsidR="00214510" w:rsidRPr="00CF182C" w:rsidRDefault="00F755F8" w:rsidP="00F755F8">
      <w:pPr>
        <w:autoSpaceDE w:val="0"/>
        <w:autoSpaceDN w:val="0"/>
        <w:adjustRightInd w:val="0"/>
        <w:spacing w:after="0" w:line="240" w:lineRule="auto"/>
        <w:jc w:val="center"/>
        <w:rPr>
          <w:rFonts w:ascii="Arial" w:hAnsi="Arial" w:cs="Arial-BoldMT"/>
          <w:b/>
          <w:bCs/>
          <w:sz w:val="26"/>
          <w:szCs w:val="26"/>
          <w:vertAlign w:val="superscript"/>
        </w:rPr>
      </w:pPr>
      <w:r w:rsidRPr="00CF182C">
        <w:rPr>
          <w:rFonts w:ascii="Arial" w:hAnsi="Arial" w:cs="Arial-BoldMT"/>
          <w:b/>
          <w:bCs/>
          <w:sz w:val="26"/>
          <w:szCs w:val="26"/>
        </w:rPr>
        <w:t>A</w:t>
      </w:r>
      <w:r w:rsidR="00535DC0" w:rsidRPr="00CF182C">
        <w:rPr>
          <w:rFonts w:ascii="Arial" w:hAnsi="Arial" w:cs="Arial-BoldMT"/>
          <w:b/>
          <w:bCs/>
          <w:sz w:val="26"/>
          <w:szCs w:val="26"/>
        </w:rPr>
        <w:t>nd</w:t>
      </w:r>
      <w:r w:rsidRPr="00CF182C">
        <w:rPr>
          <w:rFonts w:ascii="Arial" w:hAnsi="Arial" w:cs="Arial-BoldMT"/>
          <w:b/>
          <w:bCs/>
          <w:sz w:val="26"/>
          <w:szCs w:val="26"/>
        </w:rPr>
        <w:t xml:space="preserve"> </w:t>
      </w:r>
      <w:r w:rsidR="00535DC0" w:rsidRPr="00CF182C">
        <w:rPr>
          <w:rFonts w:ascii="Arial" w:hAnsi="Arial" w:cs="Arial-BoldMT"/>
          <w:b/>
          <w:bCs/>
          <w:sz w:val="26"/>
          <w:szCs w:val="26"/>
        </w:rPr>
        <w:t>Performance Indicators</w:t>
      </w:r>
      <w:r w:rsidR="005D1533" w:rsidRPr="00CF182C">
        <w:rPr>
          <w:rFonts w:ascii="Arial" w:hAnsi="Arial" w:cs="Arial-BoldMT"/>
          <w:b/>
          <w:bCs/>
          <w:sz w:val="26"/>
          <w:szCs w:val="26"/>
          <w:vertAlign w:val="superscript"/>
        </w:rPr>
        <w:t>3</w:t>
      </w:r>
    </w:p>
    <w:p w14:paraId="62E4446E" w14:textId="77777777" w:rsidR="00535DC0" w:rsidRPr="00214510" w:rsidRDefault="00214510" w:rsidP="00F755F8">
      <w:pPr>
        <w:autoSpaceDE w:val="0"/>
        <w:autoSpaceDN w:val="0"/>
        <w:adjustRightInd w:val="0"/>
        <w:spacing w:after="0" w:line="240" w:lineRule="auto"/>
        <w:jc w:val="center"/>
        <w:rPr>
          <w:rFonts w:ascii="Arial" w:hAnsi="Arial" w:cs="Arial-BoldMT"/>
          <w:b/>
          <w:bCs/>
          <w:sz w:val="28"/>
          <w:szCs w:val="32"/>
        </w:rPr>
      </w:pPr>
      <w:r w:rsidRPr="00214510">
        <w:rPr>
          <w:rFonts w:ascii="Arial" w:hAnsi="Arial" w:cs="Arial-BoldMT"/>
          <w:b/>
          <w:bCs/>
          <w:sz w:val="28"/>
          <w:szCs w:val="32"/>
          <w:vertAlign w:val="superscript"/>
        </w:rPr>
        <w:t>Loma Linda University</w:t>
      </w:r>
    </w:p>
    <w:p w14:paraId="6A2227EB" w14:textId="77777777" w:rsidR="00535DC0" w:rsidRDefault="00535DC0" w:rsidP="00535DC0">
      <w:pPr>
        <w:autoSpaceDE w:val="0"/>
        <w:autoSpaceDN w:val="0"/>
        <w:adjustRightInd w:val="0"/>
        <w:spacing w:after="0" w:line="240" w:lineRule="auto"/>
        <w:rPr>
          <w:rFonts w:ascii="Arial-BoldMT" w:hAnsi="Arial-BoldMT" w:cs="Arial-BoldMT"/>
          <w:b/>
          <w:bCs/>
          <w:sz w:val="32"/>
          <w:szCs w:val="32"/>
        </w:rPr>
      </w:pPr>
    </w:p>
    <w:p w14:paraId="3B625B28" w14:textId="77777777" w:rsidR="00535DC0" w:rsidRPr="00CF182C" w:rsidRDefault="00535DC0" w:rsidP="00DC1C0A">
      <w:pPr>
        <w:autoSpaceDE w:val="0"/>
        <w:autoSpaceDN w:val="0"/>
        <w:adjustRightInd w:val="0"/>
        <w:spacing w:after="0" w:line="240" w:lineRule="auto"/>
        <w:ind w:left="720" w:hanging="720"/>
        <w:rPr>
          <w:rFonts w:ascii="TimesNewRomanPSMT" w:hAnsi="TimesNewRomanPSMT" w:cs="TimesNewRomanPSMT"/>
        </w:rPr>
      </w:pPr>
      <w:r w:rsidRPr="00CF182C">
        <w:rPr>
          <w:rFonts w:ascii="TimesNewRomanPS-BoldMT" w:hAnsi="TimesNewRomanPS-BoldMT" w:cs="TimesNewRomanPS-BoldMT"/>
          <w:b/>
          <w:bCs/>
        </w:rPr>
        <w:t>Outcome 1</w:t>
      </w:r>
      <w:r w:rsidRPr="00CF182C">
        <w:rPr>
          <w:rFonts w:ascii="TimesNewRomanPSMT" w:hAnsi="TimesNewRomanPSMT" w:cs="TimesNewRomanPSMT"/>
        </w:rPr>
        <w:t xml:space="preserve">: </w:t>
      </w:r>
      <w:r w:rsidR="009B4E10" w:rsidRPr="00CF182C">
        <w:rPr>
          <w:rFonts w:ascii="TimesNewRomanPSMT" w:hAnsi="TimesNewRomanPSMT" w:cs="TimesNewRomanPSMT"/>
          <w:b/>
        </w:rPr>
        <w:t>Wholeness</w:t>
      </w:r>
      <w:r w:rsidR="009B4E10" w:rsidRPr="00CF182C">
        <w:rPr>
          <w:rFonts w:ascii="TimesNewRomanPSMT" w:hAnsi="TimesNewRomanPSMT" w:cs="TimesNewRomanPSMT"/>
        </w:rPr>
        <w:t xml:space="preserve"> - </w:t>
      </w:r>
      <w:r w:rsidRPr="00CF182C">
        <w:rPr>
          <w:rFonts w:ascii="TimesNewRomanPSMT" w:hAnsi="TimesNewRomanPSMT" w:cs="TimesNewRomanPSMT"/>
        </w:rPr>
        <w:t>Students understand and apply the University philosophy of wholeness into their</w:t>
      </w:r>
      <w:r w:rsidR="00DC1C0A" w:rsidRPr="00CF182C">
        <w:rPr>
          <w:rFonts w:ascii="TimesNewRomanPSMT" w:hAnsi="TimesNewRomanPSMT" w:cs="TimesNewRomanPSMT"/>
        </w:rPr>
        <w:t xml:space="preserve"> </w:t>
      </w:r>
      <w:r w:rsidRPr="00CF182C">
        <w:rPr>
          <w:rFonts w:ascii="TimesNewRomanPSMT" w:hAnsi="TimesNewRomanPSMT" w:cs="TimesNewRomanPSMT"/>
        </w:rPr>
        <w:t>personal and professional lives.</w:t>
      </w:r>
    </w:p>
    <w:p w14:paraId="474FDFE1" w14:textId="77777777" w:rsidR="00535DC0" w:rsidRPr="00CF182C" w:rsidRDefault="00535DC0" w:rsidP="00535DC0">
      <w:pPr>
        <w:autoSpaceDE w:val="0"/>
        <w:autoSpaceDN w:val="0"/>
        <w:adjustRightInd w:val="0"/>
        <w:spacing w:after="0" w:line="240" w:lineRule="auto"/>
        <w:ind w:left="720"/>
        <w:rPr>
          <w:rFonts w:ascii="TimesNewRomanPSMT" w:hAnsi="TimesNewRomanPSMT" w:cs="TimesNewRomanPSMT"/>
        </w:rPr>
      </w:pPr>
      <w:r w:rsidRPr="00CF182C">
        <w:rPr>
          <w:rFonts w:ascii="TimesNewRomanPSMT" w:hAnsi="TimesNewRomanPSMT" w:cs="TimesNewRomanPSMT"/>
        </w:rPr>
        <w:t>1. Demonstrate knowledge of LLU’s philosophy of wholeness.</w:t>
      </w:r>
    </w:p>
    <w:p w14:paraId="5E4C861D" w14:textId="77777777" w:rsidR="00535DC0" w:rsidRPr="00CF182C" w:rsidRDefault="00535DC0" w:rsidP="00535DC0">
      <w:pPr>
        <w:autoSpaceDE w:val="0"/>
        <w:autoSpaceDN w:val="0"/>
        <w:adjustRightInd w:val="0"/>
        <w:spacing w:after="0" w:line="240" w:lineRule="auto"/>
        <w:ind w:left="720"/>
        <w:rPr>
          <w:rFonts w:ascii="TimesNewRomanPSMT" w:hAnsi="TimesNewRomanPSMT" w:cs="TimesNewRomanPSMT"/>
        </w:rPr>
      </w:pPr>
      <w:r w:rsidRPr="00CF182C">
        <w:rPr>
          <w:rFonts w:ascii="TimesNewRomanPSMT" w:hAnsi="TimesNewRomanPSMT" w:cs="TimesNewRomanPSMT"/>
        </w:rPr>
        <w:t>2. Plan a strategy for wholeness, including implementation of your wholeness strategies.</w:t>
      </w:r>
      <w:r w:rsidR="0059148F" w:rsidRPr="00CF182C">
        <w:rPr>
          <w:rFonts w:ascii="TimesNewRomanPSMT" w:hAnsi="TimesNewRomanPSMT" w:cs="TimesNewRomanPSMT"/>
        </w:rPr>
        <w:br/>
      </w:r>
    </w:p>
    <w:p w14:paraId="38C1FC66" w14:textId="77777777" w:rsidR="00535DC0" w:rsidRPr="00CF182C" w:rsidRDefault="00535DC0" w:rsidP="00DC1C0A">
      <w:pPr>
        <w:autoSpaceDE w:val="0"/>
        <w:autoSpaceDN w:val="0"/>
        <w:adjustRightInd w:val="0"/>
        <w:spacing w:after="0" w:line="240" w:lineRule="auto"/>
        <w:ind w:left="720" w:hanging="720"/>
        <w:rPr>
          <w:rFonts w:ascii="TimesNewRomanPSMT" w:hAnsi="TimesNewRomanPSMT" w:cs="TimesNewRomanPSMT"/>
        </w:rPr>
      </w:pPr>
      <w:r w:rsidRPr="00CF182C">
        <w:rPr>
          <w:rFonts w:ascii="TimesNewRomanPS-BoldMT" w:hAnsi="TimesNewRomanPS-BoldMT" w:cs="TimesNewRomanPS-BoldMT"/>
          <w:b/>
          <w:bCs/>
        </w:rPr>
        <w:t>Outcome 2</w:t>
      </w:r>
      <w:r w:rsidRPr="00CF182C">
        <w:rPr>
          <w:rFonts w:ascii="TimesNewRomanPSMT" w:hAnsi="TimesNewRomanPSMT" w:cs="TimesNewRomanPSMT"/>
        </w:rPr>
        <w:t xml:space="preserve">: </w:t>
      </w:r>
      <w:r w:rsidR="009B4E10" w:rsidRPr="00CF182C">
        <w:rPr>
          <w:rFonts w:ascii="TimesNewRomanPSMT" w:hAnsi="TimesNewRomanPSMT" w:cs="TimesNewRomanPSMT"/>
          <w:b/>
        </w:rPr>
        <w:t>Values</w:t>
      </w:r>
      <w:r w:rsidR="009B4E10" w:rsidRPr="00CF182C">
        <w:rPr>
          <w:rFonts w:ascii="TimesNewRomanPSMT" w:hAnsi="TimesNewRomanPSMT" w:cs="TimesNewRomanPSMT"/>
        </w:rPr>
        <w:t xml:space="preserve"> - </w:t>
      </w:r>
      <w:r w:rsidRPr="00CF182C">
        <w:rPr>
          <w:rFonts w:ascii="TimesNewRomanPSMT" w:hAnsi="TimesNewRomanPSMT" w:cs="TimesNewRomanPSMT"/>
        </w:rPr>
        <w:t>Students understand the importance of integrating LLU’s Christ-centered values in</w:t>
      </w:r>
      <w:r w:rsidR="00DC1C0A" w:rsidRPr="00CF182C">
        <w:rPr>
          <w:rFonts w:ascii="TimesNewRomanPSMT" w:hAnsi="TimesNewRomanPSMT" w:cs="TimesNewRomanPSMT"/>
        </w:rPr>
        <w:t xml:space="preserve"> </w:t>
      </w:r>
      <w:r w:rsidRPr="00CF182C">
        <w:rPr>
          <w:rFonts w:ascii="TimesNewRomanPSMT" w:hAnsi="TimesNewRomanPSMT" w:cs="TimesNewRomanPSMT"/>
        </w:rPr>
        <w:t>their personal and professional lives.</w:t>
      </w:r>
    </w:p>
    <w:p w14:paraId="04FCA42F" w14:textId="77777777" w:rsidR="00535DC0" w:rsidRPr="00CF182C" w:rsidRDefault="00535DC0" w:rsidP="00535DC0">
      <w:pPr>
        <w:autoSpaceDE w:val="0"/>
        <w:autoSpaceDN w:val="0"/>
        <w:adjustRightInd w:val="0"/>
        <w:spacing w:after="0" w:line="240" w:lineRule="auto"/>
        <w:ind w:left="720"/>
        <w:rPr>
          <w:rFonts w:ascii="TimesNewRomanPSMT" w:hAnsi="TimesNewRomanPSMT" w:cs="TimesNewRomanPSMT"/>
        </w:rPr>
      </w:pPr>
      <w:r w:rsidRPr="00CF182C">
        <w:rPr>
          <w:rFonts w:ascii="TimesNewRomanPSMT" w:hAnsi="TimesNewRomanPSMT" w:cs="TimesNewRomanPSMT"/>
        </w:rPr>
        <w:t>1. Identify the Christ-centered values identified by LLU.</w:t>
      </w:r>
    </w:p>
    <w:p w14:paraId="6B334B5B" w14:textId="77777777" w:rsidR="00535DC0" w:rsidRPr="00CF182C" w:rsidRDefault="00535DC0" w:rsidP="00535DC0">
      <w:pPr>
        <w:autoSpaceDE w:val="0"/>
        <w:autoSpaceDN w:val="0"/>
        <w:adjustRightInd w:val="0"/>
        <w:spacing w:after="0" w:line="240" w:lineRule="auto"/>
        <w:ind w:left="720"/>
        <w:rPr>
          <w:rFonts w:ascii="TimesNewRomanPSMT" w:hAnsi="TimesNewRomanPSMT" w:cs="TimesNewRomanPSMT"/>
        </w:rPr>
      </w:pPr>
      <w:r w:rsidRPr="00CF182C">
        <w:rPr>
          <w:rFonts w:ascii="TimesNewRomanPSMT" w:hAnsi="TimesNewRomanPSMT" w:cs="TimesNewRomanPSMT"/>
        </w:rPr>
        <w:t>2. Explain/describe how to incorporate LLU’s Christ-centered values.</w:t>
      </w:r>
    </w:p>
    <w:p w14:paraId="29DEC950" w14:textId="77777777" w:rsidR="00535DC0" w:rsidRPr="00CF182C" w:rsidRDefault="00535DC0" w:rsidP="00535DC0">
      <w:pPr>
        <w:autoSpaceDE w:val="0"/>
        <w:autoSpaceDN w:val="0"/>
        <w:adjustRightInd w:val="0"/>
        <w:spacing w:after="0" w:line="240" w:lineRule="auto"/>
        <w:ind w:left="720"/>
        <w:rPr>
          <w:rFonts w:ascii="TimesNewRomanPSMT" w:hAnsi="TimesNewRomanPSMT" w:cs="TimesNewRomanPSMT"/>
        </w:rPr>
      </w:pPr>
      <w:r w:rsidRPr="00CF182C">
        <w:rPr>
          <w:rFonts w:ascii="TimesNewRomanPSMT" w:hAnsi="TimesNewRomanPSMT" w:cs="TimesNewRomanPSMT"/>
        </w:rPr>
        <w:t>3. Explain the purpose for the values embedded in their profession.</w:t>
      </w:r>
      <w:r w:rsidR="0059148F" w:rsidRPr="00CF182C">
        <w:rPr>
          <w:rFonts w:ascii="TimesNewRomanPSMT" w:hAnsi="TimesNewRomanPSMT" w:cs="TimesNewRomanPSMT"/>
        </w:rPr>
        <w:br/>
      </w:r>
    </w:p>
    <w:p w14:paraId="62DDC13A" w14:textId="77777777" w:rsidR="00535DC0" w:rsidRPr="00CF182C" w:rsidRDefault="00535DC0" w:rsidP="00535DC0">
      <w:pPr>
        <w:autoSpaceDE w:val="0"/>
        <w:autoSpaceDN w:val="0"/>
        <w:adjustRightInd w:val="0"/>
        <w:spacing w:after="0" w:line="240" w:lineRule="auto"/>
        <w:rPr>
          <w:rFonts w:ascii="TimesNewRomanPSMT" w:hAnsi="TimesNewRomanPSMT" w:cs="TimesNewRomanPSMT"/>
        </w:rPr>
      </w:pPr>
      <w:r w:rsidRPr="00CF182C">
        <w:rPr>
          <w:rFonts w:ascii="TimesNewRomanPS-BoldMT" w:hAnsi="TimesNewRomanPS-BoldMT" w:cs="TimesNewRomanPS-BoldMT"/>
          <w:b/>
          <w:bCs/>
        </w:rPr>
        <w:t>Outcome 3</w:t>
      </w:r>
      <w:r w:rsidRPr="00CF182C">
        <w:rPr>
          <w:rFonts w:ascii="TimesNewRomanPSMT" w:hAnsi="TimesNewRomanPSMT" w:cs="TimesNewRomanPSMT"/>
        </w:rPr>
        <w:t xml:space="preserve">: </w:t>
      </w:r>
      <w:r w:rsidR="009B4E10" w:rsidRPr="00CF182C">
        <w:rPr>
          <w:rFonts w:ascii="TimesNewRomanPSMT" w:hAnsi="TimesNewRomanPSMT" w:cs="TimesNewRomanPSMT"/>
          <w:b/>
        </w:rPr>
        <w:t>Critical Thinking</w:t>
      </w:r>
      <w:r w:rsidR="009B4E10" w:rsidRPr="00CF182C">
        <w:rPr>
          <w:rFonts w:ascii="TimesNewRomanPSMT" w:hAnsi="TimesNewRomanPSMT" w:cs="TimesNewRomanPSMT"/>
        </w:rPr>
        <w:t xml:space="preserve"> - </w:t>
      </w:r>
      <w:r w:rsidRPr="00CF182C">
        <w:rPr>
          <w:rFonts w:ascii="TimesNewRomanPSMT" w:hAnsi="TimesNewRomanPSMT" w:cs="TimesNewRomanPSMT"/>
        </w:rPr>
        <w:t>Students demonstrate critical thinking.</w:t>
      </w:r>
    </w:p>
    <w:p w14:paraId="704AACA1" w14:textId="77777777" w:rsidR="00535DC0" w:rsidRPr="00CF182C" w:rsidRDefault="00535DC0" w:rsidP="00535DC0">
      <w:pPr>
        <w:autoSpaceDE w:val="0"/>
        <w:autoSpaceDN w:val="0"/>
        <w:adjustRightInd w:val="0"/>
        <w:spacing w:after="0" w:line="240" w:lineRule="auto"/>
        <w:ind w:left="720"/>
        <w:rPr>
          <w:rFonts w:ascii="TimesNewRomanPSMT" w:hAnsi="TimesNewRomanPSMT" w:cs="TimesNewRomanPSMT"/>
        </w:rPr>
      </w:pPr>
      <w:r w:rsidRPr="00CF182C">
        <w:rPr>
          <w:rFonts w:ascii="TimesNewRomanPSMT" w:hAnsi="TimesNewRomanPSMT" w:cs="TimesNewRomanPSMT"/>
        </w:rPr>
        <w:t>1. Accurately interprets (analyzes and evaluates) information.</w:t>
      </w:r>
    </w:p>
    <w:p w14:paraId="7BCD7F2A" w14:textId="77777777" w:rsidR="00535DC0" w:rsidRPr="00CF182C" w:rsidRDefault="00535DC0" w:rsidP="00535DC0">
      <w:pPr>
        <w:autoSpaceDE w:val="0"/>
        <w:autoSpaceDN w:val="0"/>
        <w:adjustRightInd w:val="0"/>
        <w:spacing w:after="0" w:line="240" w:lineRule="auto"/>
        <w:ind w:left="720"/>
        <w:rPr>
          <w:rFonts w:ascii="TimesNewRomanPSMT" w:hAnsi="TimesNewRomanPSMT" w:cs="TimesNewRomanPSMT"/>
        </w:rPr>
      </w:pPr>
      <w:r w:rsidRPr="00CF182C">
        <w:rPr>
          <w:rFonts w:ascii="TimesNewRomanPSMT" w:hAnsi="TimesNewRomanPSMT" w:cs="TimesNewRomanPSMT"/>
        </w:rPr>
        <w:t>2. Objectively justifies conclusions and assimilates content into honest and thorough</w:t>
      </w:r>
    </w:p>
    <w:p w14:paraId="15947701" w14:textId="77777777" w:rsidR="00535DC0" w:rsidRPr="00CF182C" w:rsidRDefault="00535DC0" w:rsidP="00535DC0">
      <w:pPr>
        <w:autoSpaceDE w:val="0"/>
        <w:autoSpaceDN w:val="0"/>
        <w:adjustRightInd w:val="0"/>
        <w:spacing w:after="0" w:line="240" w:lineRule="auto"/>
        <w:ind w:left="720"/>
        <w:rPr>
          <w:rFonts w:ascii="TimesNewRomanPSMT" w:hAnsi="TimesNewRomanPSMT" w:cs="TimesNewRomanPSMT"/>
        </w:rPr>
      </w:pPr>
      <w:proofErr w:type="gramStart"/>
      <w:r w:rsidRPr="00CF182C">
        <w:rPr>
          <w:rFonts w:ascii="TimesNewRomanPSMT" w:hAnsi="TimesNewRomanPSMT" w:cs="TimesNewRomanPSMT"/>
        </w:rPr>
        <w:t>presentation</w:t>
      </w:r>
      <w:proofErr w:type="gramEnd"/>
      <w:r w:rsidRPr="00CF182C">
        <w:rPr>
          <w:rFonts w:ascii="TimesNewRomanPSMT" w:hAnsi="TimesNewRomanPSMT" w:cs="TimesNewRomanPSMT"/>
        </w:rPr>
        <w:t xml:space="preserve"> of findings.</w:t>
      </w:r>
      <w:r w:rsidR="0059148F" w:rsidRPr="00CF182C">
        <w:rPr>
          <w:rFonts w:ascii="TimesNewRomanPSMT" w:hAnsi="TimesNewRomanPSMT" w:cs="TimesNewRomanPSMT"/>
        </w:rPr>
        <w:br/>
      </w:r>
    </w:p>
    <w:p w14:paraId="7BA627DE" w14:textId="77777777" w:rsidR="00535DC0" w:rsidRPr="00CF182C" w:rsidRDefault="00535DC0" w:rsidP="00535DC0">
      <w:pPr>
        <w:autoSpaceDE w:val="0"/>
        <w:autoSpaceDN w:val="0"/>
        <w:adjustRightInd w:val="0"/>
        <w:spacing w:after="0" w:line="240" w:lineRule="auto"/>
        <w:rPr>
          <w:rFonts w:ascii="TimesNewRomanPSMT" w:hAnsi="TimesNewRomanPSMT" w:cs="TimesNewRomanPSMT"/>
        </w:rPr>
      </w:pPr>
      <w:r w:rsidRPr="00CF182C">
        <w:rPr>
          <w:rFonts w:ascii="TimesNewRomanPS-BoldMT" w:hAnsi="TimesNewRomanPS-BoldMT" w:cs="TimesNewRomanPS-BoldMT"/>
          <w:b/>
          <w:bCs/>
        </w:rPr>
        <w:t>Outcome 4</w:t>
      </w:r>
      <w:r w:rsidRPr="00CF182C">
        <w:rPr>
          <w:rFonts w:ascii="TimesNewRomanPSMT" w:hAnsi="TimesNewRomanPSMT" w:cs="TimesNewRomanPSMT"/>
        </w:rPr>
        <w:t xml:space="preserve">: </w:t>
      </w:r>
      <w:r w:rsidR="009B4E10" w:rsidRPr="00CF182C">
        <w:rPr>
          <w:rFonts w:ascii="TimesNewRomanPSMT" w:hAnsi="TimesNewRomanPSMT" w:cs="TimesNewRomanPSMT"/>
          <w:b/>
        </w:rPr>
        <w:t>Life-long Learning</w:t>
      </w:r>
      <w:r w:rsidR="009B4E10" w:rsidRPr="00CF182C">
        <w:rPr>
          <w:rFonts w:ascii="TimesNewRomanPSMT" w:hAnsi="TimesNewRomanPSMT" w:cs="TimesNewRomanPSMT"/>
        </w:rPr>
        <w:t xml:space="preserve"> - </w:t>
      </w:r>
      <w:r w:rsidRPr="00CF182C">
        <w:rPr>
          <w:rFonts w:ascii="TimesNewRomanPSMT" w:hAnsi="TimesNewRomanPSMT" w:cs="TimesNewRomanPSMT"/>
        </w:rPr>
        <w:t>Students develop a commitment to discovery and life-long learning.</w:t>
      </w:r>
    </w:p>
    <w:p w14:paraId="30546CEE" w14:textId="77777777" w:rsidR="00535DC0" w:rsidRPr="00CF182C" w:rsidRDefault="00535DC0" w:rsidP="00535DC0">
      <w:pPr>
        <w:autoSpaceDE w:val="0"/>
        <w:autoSpaceDN w:val="0"/>
        <w:adjustRightInd w:val="0"/>
        <w:spacing w:after="0" w:line="240" w:lineRule="auto"/>
        <w:ind w:left="720"/>
        <w:rPr>
          <w:rFonts w:ascii="TimesNewRomanPSMT" w:hAnsi="TimesNewRomanPSMT" w:cs="TimesNewRomanPSMT"/>
        </w:rPr>
      </w:pPr>
      <w:r w:rsidRPr="00CF182C">
        <w:rPr>
          <w:rFonts w:ascii="TimesNewRomanPSMT" w:hAnsi="TimesNewRomanPSMT" w:cs="TimesNewRomanPSMT"/>
        </w:rPr>
        <w:t>1. Demonstrate an awareness of opportunities for learning after graduation appropriate to</w:t>
      </w:r>
    </w:p>
    <w:p w14:paraId="31E3B4E9" w14:textId="77777777" w:rsidR="00535DC0" w:rsidRPr="00CF182C" w:rsidRDefault="00535DC0" w:rsidP="00535DC0">
      <w:pPr>
        <w:autoSpaceDE w:val="0"/>
        <w:autoSpaceDN w:val="0"/>
        <w:adjustRightInd w:val="0"/>
        <w:spacing w:after="0" w:line="240" w:lineRule="auto"/>
        <w:ind w:left="720"/>
        <w:rPr>
          <w:rFonts w:ascii="TimesNewRomanPSMT" w:hAnsi="TimesNewRomanPSMT" w:cs="TimesNewRomanPSMT"/>
        </w:rPr>
      </w:pPr>
      <w:proofErr w:type="gramStart"/>
      <w:r w:rsidRPr="00CF182C">
        <w:rPr>
          <w:rFonts w:ascii="TimesNewRomanPSMT" w:hAnsi="TimesNewRomanPSMT" w:cs="TimesNewRomanPSMT"/>
        </w:rPr>
        <w:t>their</w:t>
      </w:r>
      <w:proofErr w:type="gramEnd"/>
      <w:r w:rsidRPr="00CF182C">
        <w:rPr>
          <w:rFonts w:ascii="TimesNewRomanPSMT" w:hAnsi="TimesNewRomanPSMT" w:cs="TimesNewRomanPSMT"/>
        </w:rPr>
        <w:t xml:space="preserve"> professional and personal lives.</w:t>
      </w:r>
      <w:r w:rsidR="0059148F" w:rsidRPr="00CF182C">
        <w:rPr>
          <w:rFonts w:ascii="TimesNewRomanPSMT" w:hAnsi="TimesNewRomanPSMT" w:cs="TimesNewRomanPSMT"/>
        </w:rPr>
        <w:br/>
      </w:r>
    </w:p>
    <w:p w14:paraId="07A02F4E" w14:textId="77777777" w:rsidR="00535DC0" w:rsidRPr="00CF182C" w:rsidRDefault="00535DC0" w:rsidP="00535DC0">
      <w:pPr>
        <w:autoSpaceDE w:val="0"/>
        <w:autoSpaceDN w:val="0"/>
        <w:adjustRightInd w:val="0"/>
        <w:spacing w:after="0" w:line="240" w:lineRule="auto"/>
        <w:rPr>
          <w:rFonts w:ascii="TimesNewRomanPSMT" w:hAnsi="TimesNewRomanPSMT" w:cs="TimesNewRomanPSMT"/>
        </w:rPr>
      </w:pPr>
      <w:r w:rsidRPr="00CF182C">
        <w:rPr>
          <w:rFonts w:ascii="TimesNewRomanPS-BoldMT" w:hAnsi="TimesNewRomanPS-BoldMT" w:cs="TimesNewRomanPS-BoldMT"/>
          <w:b/>
          <w:bCs/>
        </w:rPr>
        <w:t xml:space="preserve">Outcome 5: </w:t>
      </w:r>
      <w:r w:rsidR="009B4E10" w:rsidRPr="00CF182C">
        <w:rPr>
          <w:rFonts w:ascii="TimesNewRomanPS-BoldMT" w:hAnsi="TimesNewRomanPS-BoldMT" w:cs="TimesNewRomanPS-BoldMT"/>
          <w:b/>
          <w:bCs/>
        </w:rPr>
        <w:t xml:space="preserve">Communication - </w:t>
      </w:r>
      <w:r w:rsidRPr="00CF182C">
        <w:rPr>
          <w:rFonts w:ascii="TimesNewRomanPSMT" w:hAnsi="TimesNewRomanPSMT" w:cs="TimesNewRomanPSMT"/>
        </w:rPr>
        <w:t>Students demonstrate effective communication skills in English</w:t>
      </w:r>
      <w:r w:rsidR="005346B8" w:rsidRPr="00CF182C">
        <w:rPr>
          <w:rStyle w:val="FootnoteReference"/>
          <w:rFonts w:ascii="TimesNewRomanPSMT" w:hAnsi="TimesNewRomanPSMT" w:cs="TimesNewRomanPSMT"/>
        </w:rPr>
        <w:footnoteReference w:id="4"/>
      </w:r>
      <w:r w:rsidRPr="00CF182C">
        <w:rPr>
          <w:rFonts w:ascii="TimesNewRomanPSMT" w:hAnsi="TimesNewRomanPSMT" w:cs="TimesNewRomanPSMT"/>
        </w:rPr>
        <w:t>.</w:t>
      </w:r>
    </w:p>
    <w:p w14:paraId="274382F4" w14:textId="77777777" w:rsidR="00535DC0" w:rsidRPr="00CF182C" w:rsidRDefault="00535DC0" w:rsidP="00535DC0">
      <w:pPr>
        <w:autoSpaceDE w:val="0"/>
        <w:autoSpaceDN w:val="0"/>
        <w:adjustRightInd w:val="0"/>
        <w:spacing w:after="0" w:line="240" w:lineRule="auto"/>
        <w:ind w:left="720"/>
        <w:rPr>
          <w:rFonts w:ascii="TimesNewRomanPSMT" w:hAnsi="TimesNewRomanPSMT" w:cs="TimesNewRomanPSMT"/>
        </w:rPr>
      </w:pPr>
      <w:r w:rsidRPr="00CF182C">
        <w:rPr>
          <w:rFonts w:ascii="TimesNewRomanPSMT" w:hAnsi="TimesNewRomanPSMT" w:cs="TimesNewRomanPSMT"/>
        </w:rPr>
        <w:t>1. Demonstrate effective oral communication skills.</w:t>
      </w:r>
    </w:p>
    <w:p w14:paraId="64038648" w14:textId="77777777" w:rsidR="00535DC0" w:rsidRPr="00CF182C" w:rsidRDefault="00535DC0" w:rsidP="00535DC0">
      <w:pPr>
        <w:autoSpaceDE w:val="0"/>
        <w:autoSpaceDN w:val="0"/>
        <w:adjustRightInd w:val="0"/>
        <w:spacing w:after="0" w:line="240" w:lineRule="auto"/>
        <w:ind w:left="720"/>
        <w:rPr>
          <w:rFonts w:ascii="TimesNewRomanPSMT" w:hAnsi="TimesNewRomanPSMT" w:cs="TimesNewRomanPSMT"/>
        </w:rPr>
      </w:pPr>
      <w:r w:rsidRPr="00CF182C">
        <w:rPr>
          <w:rFonts w:ascii="TimesNewRomanPSMT" w:hAnsi="TimesNewRomanPSMT" w:cs="TimesNewRomanPSMT"/>
        </w:rPr>
        <w:t>2. Demonstrate effective written communication skills.</w:t>
      </w:r>
      <w:r w:rsidR="0059148F" w:rsidRPr="00CF182C">
        <w:rPr>
          <w:rFonts w:ascii="TimesNewRomanPSMT" w:hAnsi="TimesNewRomanPSMT" w:cs="TimesNewRomanPSMT"/>
        </w:rPr>
        <w:br/>
      </w:r>
    </w:p>
    <w:p w14:paraId="76436879" w14:textId="77777777" w:rsidR="00535DC0" w:rsidRPr="00CF182C" w:rsidRDefault="00535DC0" w:rsidP="00535DC0">
      <w:pPr>
        <w:autoSpaceDE w:val="0"/>
        <w:autoSpaceDN w:val="0"/>
        <w:adjustRightInd w:val="0"/>
        <w:spacing w:after="0" w:line="240" w:lineRule="auto"/>
        <w:rPr>
          <w:rFonts w:ascii="TimesNewRomanPSMT" w:hAnsi="TimesNewRomanPSMT" w:cs="TimesNewRomanPSMT"/>
        </w:rPr>
      </w:pPr>
      <w:r w:rsidRPr="00CF182C">
        <w:rPr>
          <w:rFonts w:ascii="TimesNewRomanPS-BoldMT" w:hAnsi="TimesNewRomanPS-BoldMT" w:cs="TimesNewRomanPS-BoldMT"/>
          <w:b/>
          <w:bCs/>
        </w:rPr>
        <w:t>Outcome 6</w:t>
      </w:r>
      <w:r w:rsidRPr="00CF182C">
        <w:rPr>
          <w:rFonts w:ascii="TimesNewRomanPSMT" w:hAnsi="TimesNewRomanPSMT" w:cs="TimesNewRomanPSMT"/>
        </w:rPr>
        <w:t xml:space="preserve">: </w:t>
      </w:r>
      <w:r w:rsidR="00DC1C0A" w:rsidRPr="00CF182C">
        <w:rPr>
          <w:rFonts w:ascii="TimesNewRomanPSMT" w:hAnsi="TimesNewRomanPSMT" w:cs="TimesNewRomanPSMT"/>
          <w:b/>
        </w:rPr>
        <w:t>Technology</w:t>
      </w:r>
      <w:r w:rsidR="00DC1C0A" w:rsidRPr="00CF182C">
        <w:rPr>
          <w:rFonts w:ascii="TimesNewRomanPSMT" w:hAnsi="TimesNewRomanPSMT" w:cs="TimesNewRomanPSMT"/>
        </w:rPr>
        <w:t xml:space="preserve"> - </w:t>
      </w:r>
      <w:r w:rsidRPr="00CF182C">
        <w:rPr>
          <w:rFonts w:ascii="TimesNewRomanPSMT" w:hAnsi="TimesNewRomanPSMT" w:cs="TimesNewRomanPSMT"/>
        </w:rPr>
        <w:t>Students demonstrate effective use of technology appropriate to the discipline.</w:t>
      </w:r>
    </w:p>
    <w:p w14:paraId="130BCE84" w14:textId="77777777" w:rsidR="00535DC0" w:rsidRPr="00CF182C" w:rsidRDefault="00535DC0" w:rsidP="00535DC0">
      <w:pPr>
        <w:autoSpaceDE w:val="0"/>
        <w:autoSpaceDN w:val="0"/>
        <w:adjustRightInd w:val="0"/>
        <w:spacing w:after="0" w:line="240" w:lineRule="auto"/>
        <w:ind w:left="720"/>
        <w:rPr>
          <w:rFonts w:ascii="TimesNewRomanPSMT" w:hAnsi="TimesNewRomanPSMT" w:cs="TimesNewRomanPSMT"/>
        </w:rPr>
      </w:pPr>
      <w:r w:rsidRPr="00CF182C">
        <w:rPr>
          <w:rFonts w:ascii="TimesNewRomanPSMT" w:hAnsi="TimesNewRomanPSMT" w:cs="TimesNewRomanPSMT"/>
        </w:rPr>
        <w:t>1. Meet the technological expectations for the degree level and discipline.</w:t>
      </w:r>
      <w:r w:rsidR="0059148F" w:rsidRPr="00CF182C">
        <w:rPr>
          <w:rFonts w:ascii="TimesNewRomanPSMT" w:hAnsi="TimesNewRomanPSMT" w:cs="TimesNewRomanPSMT"/>
        </w:rPr>
        <w:br/>
      </w:r>
    </w:p>
    <w:p w14:paraId="46FE4870" w14:textId="77777777" w:rsidR="00535DC0" w:rsidRPr="00CF182C" w:rsidRDefault="00535DC0" w:rsidP="00535DC0">
      <w:pPr>
        <w:autoSpaceDE w:val="0"/>
        <w:autoSpaceDN w:val="0"/>
        <w:adjustRightInd w:val="0"/>
        <w:spacing w:after="0" w:line="240" w:lineRule="auto"/>
        <w:rPr>
          <w:rFonts w:ascii="TimesNewRomanPSMT" w:hAnsi="TimesNewRomanPSMT" w:cs="TimesNewRomanPSMT"/>
        </w:rPr>
      </w:pPr>
      <w:r w:rsidRPr="00CF182C">
        <w:rPr>
          <w:rFonts w:ascii="TimesNewRomanPS-BoldMT" w:hAnsi="TimesNewRomanPS-BoldMT" w:cs="TimesNewRomanPS-BoldMT"/>
          <w:b/>
          <w:bCs/>
        </w:rPr>
        <w:t>Outcome 7</w:t>
      </w:r>
      <w:r w:rsidRPr="00CF182C">
        <w:rPr>
          <w:rFonts w:ascii="TimesNewRomanPSMT" w:hAnsi="TimesNewRomanPSMT" w:cs="TimesNewRomanPSMT"/>
        </w:rPr>
        <w:t xml:space="preserve">: </w:t>
      </w:r>
      <w:r w:rsidR="00DC1C0A" w:rsidRPr="00CF182C">
        <w:rPr>
          <w:rFonts w:ascii="TimesNewRomanPSMT" w:hAnsi="TimesNewRomanPSMT" w:cs="TimesNewRomanPSMT"/>
          <w:b/>
        </w:rPr>
        <w:t>Diversity</w:t>
      </w:r>
      <w:r w:rsidR="00DC1C0A" w:rsidRPr="00CF182C">
        <w:rPr>
          <w:rFonts w:ascii="TimesNewRomanPSMT" w:hAnsi="TimesNewRomanPSMT" w:cs="TimesNewRomanPSMT"/>
        </w:rPr>
        <w:t xml:space="preserve"> - </w:t>
      </w:r>
      <w:r w:rsidRPr="00CF182C">
        <w:rPr>
          <w:rFonts w:ascii="TimesNewRomanPSMT" w:hAnsi="TimesNewRomanPSMT" w:cs="TimesNewRomanPSMT"/>
        </w:rPr>
        <w:t>Students understand the importance of embracing and serving a diverse world.</w:t>
      </w:r>
    </w:p>
    <w:p w14:paraId="242DCA27" w14:textId="77777777" w:rsidR="00535DC0" w:rsidRPr="00CF182C" w:rsidRDefault="00535DC0" w:rsidP="00535DC0">
      <w:pPr>
        <w:autoSpaceDE w:val="0"/>
        <w:autoSpaceDN w:val="0"/>
        <w:adjustRightInd w:val="0"/>
        <w:spacing w:after="0" w:line="240" w:lineRule="auto"/>
        <w:ind w:left="720"/>
        <w:rPr>
          <w:rFonts w:ascii="TimesNewRomanPSMT" w:hAnsi="TimesNewRomanPSMT" w:cs="TimesNewRomanPSMT"/>
        </w:rPr>
      </w:pPr>
      <w:r w:rsidRPr="00CF182C">
        <w:rPr>
          <w:rFonts w:ascii="TimesNewRomanPSMT" w:hAnsi="TimesNewRomanPSMT" w:cs="TimesNewRomanPSMT"/>
        </w:rPr>
        <w:t>1. Demonstrate a sensitivity and awareness of all aspects of human diversity.</w:t>
      </w:r>
    </w:p>
    <w:p w14:paraId="0BB10F5D" w14:textId="77777777" w:rsidR="00535DC0" w:rsidRPr="00CF182C" w:rsidRDefault="00535DC0" w:rsidP="00535DC0">
      <w:pPr>
        <w:autoSpaceDE w:val="0"/>
        <w:autoSpaceDN w:val="0"/>
        <w:adjustRightInd w:val="0"/>
        <w:spacing w:after="0" w:line="240" w:lineRule="auto"/>
        <w:ind w:left="720"/>
        <w:rPr>
          <w:rFonts w:ascii="TimesNewRomanPSMT" w:hAnsi="TimesNewRomanPSMT" w:cs="TimesNewRomanPSMT"/>
        </w:rPr>
      </w:pPr>
      <w:r w:rsidRPr="00CF182C">
        <w:rPr>
          <w:rFonts w:ascii="TimesNewRomanPSMT" w:hAnsi="TimesNewRomanPSMT" w:cs="TimesNewRomanPSMT"/>
        </w:rPr>
        <w:t>2. Analyze cross-cultural beliefs and values.</w:t>
      </w:r>
      <w:r w:rsidR="0059148F" w:rsidRPr="00CF182C">
        <w:rPr>
          <w:rFonts w:ascii="TimesNewRomanPSMT" w:hAnsi="TimesNewRomanPSMT" w:cs="TimesNewRomanPSMT"/>
        </w:rPr>
        <w:br/>
      </w:r>
    </w:p>
    <w:p w14:paraId="22A72A6B" w14:textId="77777777" w:rsidR="00535DC0" w:rsidRPr="00CF182C" w:rsidRDefault="00535DC0" w:rsidP="00DC1C0A">
      <w:pPr>
        <w:autoSpaceDE w:val="0"/>
        <w:autoSpaceDN w:val="0"/>
        <w:adjustRightInd w:val="0"/>
        <w:spacing w:after="0" w:line="240" w:lineRule="auto"/>
        <w:ind w:left="720" w:hanging="720"/>
        <w:rPr>
          <w:rFonts w:ascii="TimesNewRomanPSMT" w:hAnsi="TimesNewRomanPSMT" w:cs="TimesNewRomanPSMT"/>
        </w:rPr>
      </w:pPr>
      <w:r w:rsidRPr="00CF182C">
        <w:rPr>
          <w:rFonts w:ascii="TimesNewRomanPS-BoldMT" w:hAnsi="TimesNewRomanPS-BoldMT" w:cs="TimesNewRomanPS-BoldMT"/>
          <w:b/>
          <w:bCs/>
        </w:rPr>
        <w:t>Outcome 8</w:t>
      </w:r>
      <w:r w:rsidRPr="00CF182C">
        <w:rPr>
          <w:rFonts w:ascii="TimesNewRomanPSMT" w:hAnsi="TimesNewRomanPSMT" w:cs="TimesNewRomanPSMT"/>
        </w:rPr>
        <w:t xml:space="preserve">: </w:t>
      </w:r>
      <w:r w:rsidR="00DC1C0A" w:rsidRPr="00CF182C">
        <w:rPr>
          <w:rFonts w:ascii="TimesNewRomanPSMT" w:hAnsi="TimesNewRomanPSMT" w:cs="TimesNewRomanPSMT"/>
          <w:b/>
        </w:rPr>
        <w:t>Collaboration</w:t>
      </w:r>
      <w:r w:rsidR="00DC1C0A" w:rsidRPr="00CF182C">
        <w:rPr>
          <w:rFonts w:ascii="TimesNewRomanPSMT" w:hAnsi="TimesNewRomanPSMT" w:cs="TimesNewRomanPSMT"/>
        </w:rPr>
        <w:t xml:space="preserve"> - </w:t>
      </w:r>
      <w:r w:rsidRPr="00CF182C">
        <w:rPr>
          <w:rFonts w:ascii="TimesNewRomanPSMT" w:hAnsi="TimesNewRomanPSMT" w:cs="TimesNewRomanPSMT"/>
        </w:rPr>
        <w:t>Students demonstrate the importance of collaborating with others within and across</w:t>
      </w:r>
      <w:r w:rsidR="00DC1C0A" w:rsidRPr="00CF182C">
        <w:rPr>
          <w:rFonts w:ascii="TimesNewRomanPSMT" w:hAnsi="TimesNewRomanPSMT" w:cs="TimesNewRomanPSMT"/>
        </w:rPr>
        <w:t xml:space="preserve"> </w:t>
      </w:r>
      <w:r w:rsidRPr="00CF182C">
        <w:rPr>
          <w:rFonts w:ascii="TimesNewRomanPSMT" w:hAnsi="TimesNewRomanPSMT" w:cs="TimesNewRomanPSMT"/>
        </w:rPr>
        <w:t>disciplines.</w:t>
      </w:r>
    </w:p>
    <w:p w14:paraId="0213173A" w14:textId="77777777" w:rsidR="00535DC0" w:rsidRPr="00CF182C" w:rsidRDefault="00535DC0" w:rsidP="00535DC0">
      <w:pPr>
        <w:spacing w:after="0" w:line="240" w:lineRule="auto"/>
        <w:ind w:left="720"/>
        <w:rPr>
          <w:rFonts w:ascii="Times New Roman" w:hAnsi="Times New Roman" w:cs="Times New Roman"/>
        </w:rPr>
      </w:pPr>
      <w:r w:rsidRPr="00CF182C">
        <w:rPr>
          <w:rFonts w:ascii="TimesNewRomanPSMT" w:hAnsi="TimesNewRomanPSMT" w:cs="TimesNewRomanPSMT"/>
        </w:rPr>
        <w:t>1. Engage in a cross-discipline project.</w:t>
      </w:r>
    </w:p>
    <w:p w14:paraId="316EC312" w14:textId="77777777" w:rsidR="00581AA6" w:rsidRDefault="00581AA6">
      <w:pPr>
        <w:rPr>
          <w:rFonts w:ascii="Times New Roman" w:hAnsi="Times New Roman" w:cs="Times New Roman"/>
          <w:i/>
        </w:rPr>
      </w:pPr>
    </w:p>
    <w:p w14:paraId="013E4976" w14:textId="77777777" w:rsidR="00581AA6" w:rsidRDefault="00581AA6">
      <w:pPr>
        <w:rPr>
          <w:rFonts w:ascii="Times New Roman" w:hAnsi="Times New Roman" w:cs="Times New Roman"/>
        </w:rPr>
      </w:pPr>
    </w:p>
    <w:p w14:paraId="4D94D5A9" w14:textId="2EC56758" w:rsidR="008D229E" w:rsidRDefault="00CF182C">
      <w:pPr>
        <w:rPr>
          <w:rFonts w:ascii="Times New Roman" w:hAnsi="Times New Roman" w:cs="Times New Roman"/>
          <w:i/>
        </w:rPr>
      </w:pPr>
      <w:r w:rsidRPr="00CF182C">
        <w:rPr>
          <w:rFonts w:ascii="Times New Roman" w:hAnsi="Times New Roman" w:cs="Times New Roman"/>
          <w:b/>
        </w:rPr>
        <w:t>Please Note</w:t>
      </w:r>
      <w:r>
        <w:rPr>
          <w:rFonts w:ascii="Times New Roman" w:hAnsi="Times New Roman" w:cs="Times New Roman"/>
        </w:rPr>
        <w:t xml:space="preserve">: </w:t>
      </w:r>
      <w:r w:rsidR="00581AA6">
        <w:rPr>
          <w:rFonts w:ascii="Times New Roman" w:hAnsi="Times New Roman" w:cs="Times New Roman"/>
        </w:rPr>
        <w:t xml:space="preserve">The </w:t>
      </w:r>
      <w:r w:rsidR="00896B78">
        <w:rPr>
          <w:rFonts w:ascii="Times New Roman" w:hAnsi="Times New Roman" w:cs="Times New Roman"/>
        </w:rPr>
        <w:t xml:space="preserve">suggested </w:t>
      </w:r>
      <w:r w:rsidR="00581AA6">
        <w:rPr>
          <w:rFonts w:ascii="Times New Roman" w:hAnsi="Times New Roman" w:cs="Times New Roman"/>
        </w:rPr>
        <w:t xml:space="preserve">performance indicators </w:t>
      </w:r>
      <w:r w:rsidR="00574100">
        <w:rPr>
          <w:rFonts w:ascii="Times New Roman" w:hAnsi="Times New Roman" w:cs="Times New Roman"/>
        </w:rPr>
        <w:t>are</w:t>
      </w:r>
      <w:r w:rsidR="00581AA6">
        <w:rPr>
          <w:rFonts w:ascii="Times New Roman" w:hAnsi="Times New Roman" w:cs="Times New Roman"/>
        </w:rPr>
        <w:t xml:space="preserve"> appropriate for most</w:t>
      </w:r>
      <w:r>
        <w:rPr>
          <w:rFonts w:ascii="Times New Roman" w:hAnsi="Times New Roman" w:cs="Times New Roman"/>
        </w:rPr>
        <w:t xml:space="preserve"> academic</w:t>
      </w:r>
      <w:r w:rsidR="00581AA6">
        <w:rPr>
          <w:rFonts w:ascii="Times New Roman" w:hAnsi="Times New Roman" w:cs="Times New Roman"/>
        </w:rPr>
        <w:t xml:space="preserve"> programs; however, </w:t>
      </w:r>
      <w:r>
        <w:rPr>
          <w:rFonts w:ascii="Times New Roman" w:hAnsi="Times New Roman" w:cs="Times New Roman"/>
        </w:rPr>
        <w:t xml:space="preserve">both academic and co-curricular </w:t>
      </w:r>
      <w:r w:rsidR="00CB642B">
        <w:rPr>
          <w:rFonts w:ascii="Times New Roman" w:hAnsi="Times New Roman" w:cs="Times New Roman"/>
        </w:rPr>
        <w:t xml:space="preserve">programs </w:t>
      </w:r>
      <w:r w:rsidR="0048651E">
        <w:rPr>
          <w:rFonts w:ascii="Times New Roman" w:hAnsi="Times New Roman" w:cs="Times New Roman"/>
        </w:rPr>
        <w:t>are encouraged to</w:t>
      </w:r>
      <w:r w:rsidR="00CB642B">
        <w:rPr>
          <w:rFonts w:ascii="Times New Roman" w:hAnsi="Times New Roman" w:cs="Times New Roman"/>
        </w:rPr>
        <w:t xml:space="preserve"> </w:t>
      </w:r>
      <w:r>
        <w:rPr>
          <w:rFonts w:ascii="Times New Roman" w:hAnsi="Times New Roman" w:cs="Times New Roman"/>
        </w:rPr>
        <w:t>develop</w:t>
      </w:r>
      <w:r w:rsidR="00CB642B">
        <w:rPr>
          <w:rFonts w:ascii="Times New Roman" w:hAnsi="Times New Roman" w:cs="Times New Roman"/>
        </w:rPr>
        <w:t xml:space="preserve"> other</w:t>
      </w:r>
      <w:r w:rsidR="00574100">
        <w:rPr>
          <w:rFonts w:ascii="Times New Roman" w:hAnsi="Times New Roman" w:cs="Times New Roman"/>
        </w:rPr>
        <w:t>,</w:t>
      </w:r>
      <w:r w:rsidR="00CB642B">
        <w:rPr>
          <w:rFonts w:ascii="Times New Roman" w:hAnsi="Times New Roman" w:cs="Times New Roman"/>
        </w:rPr>
        <w:t xml:space="preserve"> more applicable performance indicators </w:t>
      </w:r>
      <w:r w:rsidR="00574100">
        <w:rPr>
          <w:rFonts w:ascii="Times New Roman" w:hAnsi="Times New Roman" w:cs="Times New Roman"/>
        </w:rPr>
        <w:t xml:space="preserve">for their programs </w:t>
      </w:r>
      <w:r w:rsidR="00CB642B">
        <w:rPr>
          <w:rFonts w:ascii="Times New Roman" w:hAnsi="Times New Roman" w:cs="Times New Roman"/>
        </w:rPr>
        <w:t>when</w:t>
      </w:r>
      <w:r w:rsidR="00754006">
        <w:rPr>
          <w:rFonts w:ascii="Times New Roman" w:hAnsi="Times New Roman" w:cs="Times New Roman"/>
        </w:rPr>
        <w:t>ever</w:t>
      </w:r>
      <w:r w:rsidR="00CB642B">
        <w:rPr>
          <w:rFonts w:ascii="Times New Roman" w:hAnsi="Times New Roman" w:cs="Times New Roman"/>
        </w:rPr>
        <w:t xml:space="preserve"> needed.</w:t>
      </w:r>
      <w:r w:rsidR="008D229E">
        <w:rPr>
          <w:rFonts w:ascii="Times New Roman" w:hAnsi="Times New Roman" w:cs="Times New Roman"/>
          <w:i/>
        </w:rPr>
        <w:br w:type="page"/>
      </w:r>
    </w:p>
    <w:p w14:paraId="61D58B29" w14:textId="77777777" w:rsidR="008D229E" w:rsidRPr="001B0393" w:rsidRDefault="008D229E" w:rsidP="008D229E">
      <w:pPr>
        <w:jc w:val="center"/>
        <w:rPr>
          <w:rFonts w:ascii="Arial" w:hAnsi="Arial"/>
          <w:b/>
          <w:sz w:val="26"/>
          <w:szCs w:val="26"/>
        </w:rPr>
      </w:pPr>
      <w:r w:rsidRPr="001B0393">
        <w:rPr>
          <w:rFonts w:ascii="Arial" w:hAnsi="Arial"/>
          <w:b/>
          <w:sz w:val="26"/>
          <w:szCs w:val="26"/>
        </w:rPr>
        <w:lastRenderedPageBreak/>
        <w:t>Assessment Definitions</w:t>
      </w:r>
    </w:p>
    <w:p w14:paraId="5848963C" w14:textId="77777777" w:rsidR="008D229E" w:rsidRPr="001B0393" w:rsidRDefault="008D229E" w:rsidP="008D229E">
      <w:pPr>
        <w:rPr>
          <w:rFonts w:ascii="Times New Roman" w:hAnsi="Times New Roman"/>
        </w:rPr>
      </w:pPr>
      <w:proofErr w:type="spellStart"/>
      <w:r w:rsidRPr="001B0393">
        <w:rPr>
          <w:rFonts w:ascii="Times New Roman" w:hAnsi="Times New Roman"/>
        </w:rPr>
        <w:t>Suskie</w:t>
      </w:r>
      <w:proofErr w:type="spellEnd"/>
      <w:r w:rsidRPr="001B0393">
        <w:rPr>
          <w:rFonts w:ascii="Times New Roman" w:hAnsi="Times New Roman"/>
        </w:rPr>
        <w:t xml:space="preserve">, L. (2009). </w:t>
      </w:r>
      <w:r w:rsidRPr="001B0393">
        <w:rPr>
          <w:rFonts w:ascii="Times New Roman" w:hAnsi="Times New Roman"/>
          <w:i/>
        </w:rPr>
        <w:t>Assessing student learning: A common sense guide (2</w:t>
      </w:r>
      <w:r w:rsidRPr="001B0393">
        <w:rPr>
          <w:rFonts w:ascii="Times New Roman" w:hAnsi="Times New Roman"/>
          <w:i/>
          <w:vertAlign w:val="superscript"/>
        </w:rPr>
        <w:t>nd</w:t>
      </w:r>
      <w:r w:rsidRPr="001B0393">
        <w:rPr>
          <w:rFonts w:ascii="Times New Roman" w:hAnsi="Times New Roman"/>
          <w:i/>
        </w:rPr>
        <w:t xml:space="preserve"> edition)</w:t>
      </w:r>
      <w:r w:rsidRPr="001B0393">
        <w:rPr>
          <w:rFonts w:ascii="Times New Roman" w:hAnsi="Times New Roman"/>
        </w:rPr>
        <w:t>.  San Francisco, CA: Jossey-Bass.</w:t>
      </w:r>
    </w:p>
    <w:p w14:paraId="73B85CAD" w14:textId="77777777" w:rsidR="008D229E" w:rsidRPr="001B0393" w:rsidRDefault="008D229E" w:rsidP="00663FEF">
      <w:pPr>
        <w:ind w:left="720"/>
        <w:rPr>
          <w:rFonts w:ascii="Times New Roman" w:hAnsi="Times New Roman"/>
        </w:rPr>
      </w:pPr>
      <w:r w:rsidRPr="001B0393">
        <w:rPr>
          <w:rFonts w:ascii="Times New Roman" w:hAnsi="Times New Roman"/>
        </w:rPr>
        <w:t>“</w:t>
      </w:r>
      <w:r w:rsidRPr="001B0393">
        <w:rPr>
          <w:rFonts w:ascii="Times New Roman" w:hAnsi="Times New Roman"/>
          <w:i/>
        </w:rPr>
        <w:t>Goals</w:t>
      </w:r>
      <w:r w:rsidRPr="001B0393">
        <w:rPr>
          <w:rFonts w:ascii="Times New Roman" w:hAnsi="Times New Roman"/>
        </w:rPr>
        <w:t xml:space="preserve"> state what you, your colleagues, or your college aim to achieve. They can describe aims outside the teaching and learning process as well as within it.” (p. 116)</w:t>
      </w:r>
    </w:p>
    <w:p w14:paraId="02C853BC" w14:textId="77777777" w:rsidR="008D229E" w:rsidRPr="001B0393" w:rsidRDefault="008D229E" w:rsidP="00663FEF">
      <w:pPr>
        <w:ind w:left="720"/>
        <w:rPr>
          <w:rFonts w:ascii="Times New Roman" w:hAnsi="Times New Roman"/>
        </w:rPr>
      </w:pPr>
      <w:r w:rsidRPr="001B0393">
        <w:rPr>
          <w:rFonts w:ascii="Times New Roman" w:hAnsi="Times New Roman"/>
        </w:rPr>
        <w:t>“</w:t>
      </w:r>
      <w:r w:rsidRPr="001B0393">
        <w:rPr>
          <w:rFonts w:ascii="Times New Roman" w:hAnsi="Times New Roman"/>
          <w:i/>
        </w:rPr>
        <w:t>Outcomes</w:t>
      </w:r>
      <w:r w:rsidRPr="001B0393">
        <w:rPr>
          <w:rFonts w:ascii="Times New Roman" w:hAnsi="Times New Roman"/>
        </w:rPr>
        <w:t xml:space="preserve"> are goals that refer to a destination rather than the path taken to get there—the end rather than the means, the outcome rather than the process.” (</w:t>
      </w:r>
      <w:proofErr w:type="gramStart"/>
      <w:r w:rsidRPr="001B0393">
        <w:rPr>
          <w:rFonts w:ascii="Times New Roman" w:hAnsi="Times New Roman"/>
        </w:rPr>
        <w:t>pp</w:t>
      </w:r>
      <w:proofErr w:type="gramEnd"/>
      <w:r w:rsidRPr="001B0393">
        <w:rPr>
          <w:rFonts w:ascii="Times New Roman" w:hAnsi="Times New Roman"/>
        </w:rPr>
        <w:t>. 116-117)</w:t>
      </w:r>
    </w:p>
    <w:p w14:paraId="5A410293" w14:textId="77777777" w:rsidR="008D229E" w:rsidRPr="001B0393" w:rsidRDefault="008D229E" w:rsidP="00663FEF">
      <w:pPr>
        <w:ind w:left="720"/>
        <w:rPr>
          <w:rFonts w:ascii="Times New Roman" w:hAnsi="Times New Roman"/>
        </w:rPr>
      </w:pPr>
      <w:r w:rsidRPr="001B0393">
        <w:rPr>
          <w:rFonts w:ascii="Times New Roman" w:hAnsi="Times New Roman"/>
        </w:rPr>
        <w:t>“</w:t>
      </w:r>
      <w:r w:rsidRPr="001B0393">
        <w:rPr>
          <w:rFonts w:ascii="Times New Roman" w:hAnsi="Times New Roman"/>
          <w:i/>
        </w:rPr>
        <w:t>Learning outcomes</w:t>
      </w:r>
      <w:r w:rsidRPr="001B0393">
        <w:rPr>
          <w:rFonts w:ascii="Times New Roman" w:hAnsi="Times New Roman"/>
        </w:rPr>
        <w:t xml:space="preserve"> or </w:t>
      </w:r>
      <w:r w:rsidRPr="001B0393">
        <w:rPr>
          <w:rFonts w:ascii="Times New Roman" w:hAnsi="Times New Roman"/>
          <w:i/>
        </w:rPr>
        <w:t>learning goals</w:t>
      </w:r>
      <w:r w:rsidRPr="001B0393">
        <w:rPr>
          <w:rFonts w:ascii="Times New Roman" w:hAnsi="Times New Roman"/>
        </w:rPr>
        <w:t xml:space="preserve"> are goals that describe how students will be different because of a learning experience. More specifically, learning outcomes are the knowledge, skills, attitudes, and habits of mind that students take with them from a learning experience.” (p. 117)</w:t>
      </w:r>
    </w:p>
    <w:p w14:paraId="0B0CB2DA" w14:textId="77777777" w:rsidR="008D229E" w:rsidRPr="001B0393" w:rsidRDefault="008D229E" w:rsidP="00663FEF">
      <w:pPr>
        <w:ind w:left="720"/>
        <w:rPr>
          <w:rFonts w:ascii="Times New Roman" w:hAnsi="Times New Roman"/>
        </w:rPr>
      </w:pPr>
      <w:r w:rsidRPr="001B0393">
        <w:rPr>
          <w:rFonts w:ascii="Times New Roman" w:hAnsi="Times New Roman"/>
        </w:rPr>
        <w:t>“</w:t>
      </w:r>
      <w:r w:rsidRPr="001B0393">
        <w:rPr>
          <w:rFonts w:ascii="Times New Roman" w:hAnsi="Times New Roman"/>
          <w:i/>
        </w:rPr>
        <w:t>Objectives</w:t>
      </w:r>
      <w:r w:rsidRPr="001B0393">
        <w:rPr>
          <w:rFonts w:ascii="Times New Roman" w:hAnsi="Times New Roman"/>
        </w:rPr>
        <w:t xml:space="preserve"> can describe detailed aspects of goals…. Objectives can also describe the tasks to be accomplished to achieve the goal—the means to the end, the process leading to the outcome.” (p. 117)</w:t>
      </w:r>
    </w:p>
    <w:p w14:paraId="0135F977" w14:textId="77777777" w:rsidR="008D229E" w:rsidRPr="001B0393" w:rsidRDefault="008D229E" w:rsidP="00663FEF">
      <w:pPr>
        <w:ind w:left="720"/>
        <w:rPr>
          <w:rFonts w:ascii="Times New Roman" w:hAnsi="Times New Roman"/>
        </w:rPr>
      </w:pPr>
      <w:r w:rsidRPr="001B0393">
        <w:rPr>
          <w:rFonts w:ascii="Times New Roman" w:hAnsi="Times New Roman"/>
        </w:rPr>
        <w:t>“</w:t>
      </w:r>
      <w:r w:rsidRPr="001B0393">
        <w:rPr>
          <w:rFonts w:ascii="Times New Roman" w:hAnsi="Times New Roman"/>
          <w:i/>
        </w:rPr>
        <w:t>Competencies</w:t>
      </w:r>
      <w:r w:rsidRPr="001B0393">
        <w:rPr>
          <w:rFonts w:ascii="Times New Roman" w:hAnsi="Times New Roman"/>
        </w:rPr>
        <w:t xml:space="preserve"> and </w:t>
      </w:r>
      <w:r w:rsidRPr="001B0393">
        <w:rPr>
          <w:rFonts w:ascii="Times New Roman" w:hAnsi="Times New Roman"/>
          <w:i/>
        </w:rPr>
        <w:t>proficiencies</w:t>
      </w:r>
      <w:r w:rsidRPr="001B0393">
        <w:rPr>
          <w:rFonts w:ascii="Times New Roman" w:hAnsi="Times New Roman"/>
        </w:rPr>
        <w:t xml:space="preserve"> are terms sometimes used to describe learning outcomes or objectives. Typically they are used to describe skills rather than knowledge, values, or attitudes.” (p. 117)</w:t>
      </w:r>
    </w:p>
    <w:p w14:paraId="0EAFFA6A" w14:textId="77777777" w:rsidR="008D229E" w:rsidRPr="001B0393" w:rsidRDefault="008D229E" w:rsidP="00663FEF">
      <w:pPr>
        <w:ind w:left="720"/>
        <w:rPr>
          <w:rFonts w:ascii="Times New Roman" w:hAnsi="Times New Roman"/>
        </w:rPr>
      </w:pPr>
      <w:r w:rsidRPr="001B0393">
        <w:rPr>
          <w:rFonts w:ascii="Times New Roman" w:hAnsi="Times New Roman"/>
        </w:rPr>
        <w:t>“</w:t>
      </w:r>
      <w:r w:rsidRPr="001B0393">
        <w:rPr>
          <w:rFonts w:ascii="Times New Roman" w:hAnsi="Times New Roman"/>
          <w:i/>
        </w:rPr>
        <w:t>Performance indicators</w:t>
      </w:r>
      <w:r w:rsidRPr="001B0393">
        <w:rPr>
          <w:rFonts w:ascii="Times New Roman" w:hAnsi="Times New Roman"/>
        </w:rPr>
        <w:t xml:space="preserve"> are quantitative measures of overall student performance or other aspects of college performance.”  (p. 117)</w:t>
      </w:r>
    </w:p>
    <w:p w14:paraId="2B42394D" w14:textId="795FE671" w:rsidR="008D229E" w:rsidRPr="001B0393" w:rsidRDefault="00C27104" w:rsidP="00663FEF">
      <w:pPr>
        <w:ind w:left="720"/>
        <w:rPr>
          <w:rFonts w:ascii="Times New Roman" w:hAnsi="Times New Roman"/>
        </w:rPr>
      </w:pPr>
      <w:r w:rsidRPr="001B0393">
        <w:rPr>
          <w:rFonts w:ascii="Times New Roman" w:hAnsi="Times New Roman"/>
        </w:rPr>
        <w:t xml:space="preserve"> </w:t>
      </w:r>
      <w:r w:rsidR="008D229E" w:rsidRPr="001B0393">
        <w:rPr>
          <w:rFonts w:ascii="Times New Roman" w:hAnsi="Times New Roman"/>
        </w:rPr>
        <w:t>“</w:t>
      </w:r>
      <w:r w:rsidR="008D229E" w:rsidRPr="001B0393">
        <w:rPr>
          <w:rFonts w:ascii="Times New Roman" w:hAnsi="Times New Roman"/>
          <w:i/>
        </w:rPr>
        <w:t>Standards</w:t>
      </w:r>
      <w:r w:rsidR="008D229E" w:rsidRPr="001B0393">
        <w:rPr>
          <w:rFonts w:ascii="Times New Roman" w:hAnsi="Times New Roman"/>
        </w:rPr>
        <w:t xml:space="preserve"> and </w:t>
      </w:r>
      <w:r w:rsidR="008D229E" w:rsidRPr="001B0393">
        <w:rPr>
          <w:rFonts w:ascii="Times New Roman" w:hAnsi="Times New Roman"/>
          <w:i/>
        </w:rPr>
        <w:t>benchmarks</w:t>
      </w:r>
      <w:r w:rsidR="008D229E" w:rsidRPr="001B0393">
        <w:rPr>
          <w:rFonts w:ascii="Times New Roman" w:hAnsi="Times New Roman"/>
        </w:rPr>
        <w:t xml:space="preserve"> are the specific targets against which we gauge success in achieving an outcome.” (p. 117)</w:t>
      </w:r>
    </w:p>
    <w:p w14:paraId="0FE76FAC" w14:textId="3CB3D953" w:rsidR="00E20795" w:rsidRPr="001B0393" w:rsidRDefault="008D229E" w:rsidP="00E20795">
      <w:pPr>
        <w:ind w:left="720"/>
        <w:rPr>
          <w:rFonts w:ascii="Times New Roman" w:hAnsi="Times New Roman"/>
        </w:rPr>
      </w:pPr>
      <w:r w:rsidRPr="001B0393">
        <w:rPr>
          <w:rFonts w:ascii="Times New Roman" w:hAnsi="Times New Roman"/>
        </w:rPr>
        <w:t>“</w:t>
      </w:r>
      <w:r w:rsidRPr="001B0393">
        <w:rPr>
          <w:rFonts w:ascii="Times New Roman" w:hAnsi="Times New Roman"/>
          <w:i/>
        </w:rPr>
        <w:t>Knowledge</w:t>
      </w:r>
      <w:r w:rsidRPr="001B0393">
        <w:rPr>
          <w:rFonts w:ascii="Times New Roman" w:hAnsi="Times New Roman"/>
        </w:rPr>
        <w:t xml:space="preserve"> and </w:t>
      </w:r>
      <w:r w:rsidRPr="001B0393">
        <w:rPr>
          <w:rFonts w:ascii="Times New Roman" w:hAnsi="Times New Roman"/>
          <w:i/>
        </w:rPr>
        <w:t>conceptual understanding</w:t>
      </w:r>
      <w:r w:rsidRPr="001B0393">
        <w:rPr>
          <w:rFonts w:ascii="Times New Roman" w:hAnsi="Times New Roman"/>
        </w:rPr>
        <w:t xml:space="preserve"> include remembering, replicating a simple procedure, and defining, summarizing, and explaining concepts or phenomena.” (p. 118)</w:t>
      </w:r>
    </w:p>
    <w:p w14:paraId="00DE3159" w14:textId="77777777" w:rsidR="00E22287" w:rsidRDefault="00E22287" w:rsidP="00E22287">
      <w:pPr>
        <w:rPr>
          <w:rFonts w:ascii="Times New Roman" w:hAnsi="Times New Roman"/>
          <w:sz w:val="24"/>
        </w:rPr>
      </w:pPr>
    </w:p>
    <w:p w14:paraId="6717D24F" w14:textId="13890348" w:rsidR="00E22287" w:rsidRPr="0005603F" w:rsidRDefault="00276504" w:rsidP="00276504">
      <w:pPr>
        <w:jc w:val="center"/>
        <w:rPr>
          <w:rFonts w:ascii="Arial" w:hAnsi="Arial" w:cs="Arial"/>
          <w:b/>
          <w:sz w:val="26"/>
          <w:szCs w:val="26"/>
        </w:rPr>
      </w:pPr>
      <w:r w:rsidRPr="0005603F">
        <w:rPr>
          <w:rFonts w:ascii="Arial" w:hAnsi="Arial" w:cs="Arial"/>
          <w:b/>
          <w:sz w:val="26"/>
          <w:szCs w:val="26"/>
        </w:rPr>
        <w:t>Assessment Resources</w:t>
      </w:r>
    </w:p>
    <w:p w14:paraId="5A13B986" w14:textId="77777777" w:rsidR="00276504" w:rsidRDefault="00276504" w:rsidP="00276504">
      <w:pPr>
        <w:autoSpaceDE w:val="0"/>
        <w:autoSpaceDN w:val="0"/>
        <w:adjustRightInd w:val="0"/>
        <w:spacing w:after="0" w:line="240" w:lineRule="auto"/>
        <w:rPr>
          <w:rFonts w:ascii="Times New Roman" w:hAnsi="Times New Roman"/>
          <w:b/>
        </w:rPr>
      </w:pPr>
      <w:r w:rsidRPr="004152B7">
        <w:rPr>
          <w:rFonts w:ascii="Times New Roman" w:hAnsi="Times New Roman"/>
          <w:b/>
        </w:rPr>
        <w:t xml:space="preserve">Assessment </w:t>
      </w:r>
      <w:r>
        <w:rPr>
          <w:rFonts w:ascii="Times New Roman" w:hAnsi="Times New Roman"/>
          <w:b/>
        </w:rPr>
        <w:t>Videos</w:t>
      </w:r>
    </w:p>
    <w:p w14:paraId="6CBDBEF5" w14:textId="41C137C0" w:rsidR="00276504" w:rsidRDefault="00276504" w:rsidP="00276504">
      <w:pPr>
        <w:autoSpaceDE w:val="0"/>
        <w:autoSpaceDN w:val="0"/>
        <w:adjustRightInd w:val="0"/>
        <w:spacing w:after="0" w:line="240" w:lineRule="auto"/>
        <w:rPr>
          <w:rFonts w:ascii="Times New Roman" w:hAnsi="Times New Roman"/>
        </w:rPr>
      </w:pPr>
      <w:r w:rsidRPr="00D32CB9">
        <w:rPr>
          <w:rFonts w:ascii="Times New Roman" w:hAnsi="Times New Roman"/>
        </w:rPr>
        <w:t xml:space="preserve">Videos and additional resources for developing Assessment Plans are available at the Office of Educational Effectiveness’ website: </w:t>
      </w:r>
      <w:hyperlink r:id="rId10" w:history="1">
        <w:r w:rsidRPr="00D32CB9">
          <w:rPr>
            <w:rStyle w:val="Hyperlink"/>
            <w:rFonts w:ascii="Times New Roman" w:hAnsi="Times New Roman"/>
          </w:rPr>
          <w:t>http://www.llu.edu/central/assessment/assessment.page</w:t>
        </w:r>
      </w:hyperlink>
    </w:p>
    <w:p w14:paraId="2C849412" w14:textId="77777777" w:rsidR="00276504" w:rsidRDefault="00276504" w:rsidP="00276504">
      <w:pPr>
        <w:autoSpaceDE w:val="0"/>
        <w:autoSpaceDN w:val="0"/>
        <w:adjustRightInd w:val="0"/>
        <w:spacing w:after="0" w:line="240" w:lineRule="auto"/>
        <w:rPr>
          <w:rFonts w:ascii="Times New Roman" w:hAnsi="Times New Roman"/>
        </w:rPr>
      </w:pPr>
    </w:p>
    <w:p w14:paraId="75314FC7" w14:textId="7D2AF69F" w:rsidR="00276504" w:rsidRPr="00FD2206" w:rsidRDefault="00276504" w:rsidP="00276504">
      <w:pPr>
        <w:autoSpaceDE w:val="0"/>
        <w:autoSpaceDN w:val="0"/>
        <w:adjustRightInd w:val="0"/>
        <w:spacing w:after="0" w:line="240" w:lineRule="auto"/>
        <w:rPr>
          <w:rFonts w:ascii="Times New Roman" w:hAnsi="Times New Roman"/>
        </w:rPr>
      </w:pPr>
      <w:r w:rsidRPr="00276504">
        <w:rPr>
          <w:rFonts w:ascii="Times New Roman" w:hAnsi="Times New Roman"/>
          <w:b/>
        </w:rPr>
        <w:t>Co-curricular Assessment</w:t>
      </w:r>
      <w:r w:rsidR="00FD2206">
        <w:rPr>
          <w:rFonts w:ascii="Times New Roman" w:hAnsi="Times New Roman"/>
          <w:b/>
        </w:rPr>
        <w:br/>
      </w:r>
      <w:r w:rsidR="00FD2206">
        <w:rPr>
          <w:rFonts w:ascii="Times New Roman" w:hAnsi="Times New Roman"/>
        </w:rPr>
        <w:t xml:space="preserve">The following resources show what other </w:t>
      </w:r>
      <w:r w:rsidR="006E4B7B">
        <w:rPr>
          <w:rFonts w:ascii="Times New Roman" w:hAnsi="Times New Roman"/>
        </w:rPr>
        <w:t>institutions</w:t>
      </w:r>
      <w:r w:rsidR="00FD2206">
        <w:rPr>
          <w:rFonts w:ascii="Times New Roman" w:hAnsi="Times New Roman"/>
        </w:rPr>
        <w:t xml:space="preserve"> are doing</w:t>
      </w:r>
      <w:r w:rsidR="006E4B7B">
        <w:rPr>
          <w:rFonts w:ascii="Times New Roman" w:hAnsi="Times New Roman"/>
        </w:rPr>
        <w:t xml:space="preserve"> with co-curricular assessment.</w:t>
      </w:r>
      <w:r w:rsidR="00906D2F">
        <w:rPr>
          <w:rFonts w:ascii="Times New Roman" w:hAnsi="Times New Roman"/>
        </w:rPr>
        <w:t xml:space="preserve">   </w:t>
      </w:r>
    </w:p>
    <w:p w14:paraId="7FCE6BF1" w14:textId="0F0C6C35" w:rsidR="00276504" w:rsidRDefault="00276504" w:rsidP="00276504">
      <w:pPr>
        <w:pStyle w:val="ListParagraph"/>
        <w:numPr>
          <w:ilvl w:val="0"/>
          <w:numId w:val="15"/>
        </w:numPr>
        <w:autoSpaceDE w:val="0"/>
        <w:autoSpaceDN w:val="0"/>
        <w:adjustRightInd w:val="0"/>
        <w:spacing w:after="0" w:line="240" w:lineRule="auto"/>
        <w:rPr>
          <w:rFonts w:ascii="Times New Roman" w:hAnsi="Times New Roman"/>
        </w:rPr>
      </w:pPr>
      <w:r w:rsidRPr="00276504">
        <w:rPr>
          <w:rFonts w:ascii="Times New Roman" w:hAnsi="Times New Roman"/>
        </w:rPr>
        <w:t>University of Miami Student Activities and Organizations Assessment</w:t>
      </w:r>
      <w:r>
        <w:rPr>
          <w:rFonts w:ascii="Times New Roman" w:hAnsi="Times New Roman"/>
        </w:rPr>
        <w:br/>
      </w:r>
      <w:hyperlink r:id="rId11" w:history="1">
        <w:r w:rsidRPr="00276504">
          <w:rPr>
            <w:rStyle w:val="Hyperlink"/>
            <w:rFonts w:ascii="Times New Roman" w:hAnsi="Times New Roman"/>
          </w:rPr>
          <w:t>http://www.miami.edu/sa/index.php/student_life/student_services/studentlife/assessment/student_activities_organizations_assessment/</w:t>
        </w:r>
      </w:hyperlink>
      <w:r w:rsidRPr="00276504">
        <w:rPr>
          <w:rFonts w:ascii="Times New Roman" w:hAnsi="Times New Roman"/>
        </w:rPr>
        <w:t xml:space="preserve">  </w:t>
      </w:r>
    </w:p>
    <w:p w14:paraId="11B086B8" w14:textId="7092915B" w:rsidR="00D251B1" w:rsidRDefault="00D251B1" w:rsidP="00D251B1">
      <w:pPr>
        <w:pStyle w:val="ListParagraph"/>
        <w:numPr>
          <w:ilvl w:val="0"/>
          <w:numId w:val="15"/>
        </w:numPr>
        <w:autoSpaceDE w:val="0"/>
        <w:autoSpaceDN w:val="0"/>
        <w:adjustRightInd w:val="0"/>
        <w:spacing w:after="0" w:line="240" w:lineRule="auto"/>
        <w:rPr>
          <w:rFonts w:ascii="Times New Roman" w:hAnsi="Times New Roman"/>
        </w:rPr>
      </w:pPr>
      <w:r>
        <w:rPr>
          <w:rFonts w:ascii="Times New Roman" w:hAnsi="Times New Roman"/>
        </w:rPr>
        <w:t>New Benchmarking Assessment for Student Activities</w:t>
      </w:r>
      <w:r>
        <w:rPr>
          <w:rFonts w:ascii="Times New Roman" w:hAnsi="Times New Roman"/>
        </w:rPr>
        <w:br/>
      </w:r>
      <w:hyperlink r:id="rId12" w:history="1">
        <w:r w:rsidRPr="00F615BF">
          <w:rPr>
            <w:rStyle w:val="Hyperlink"/>
            <w:rFonts w:ascii="Times New Roman" w:hAnsi="Times New Roman"/>
          </w:rPr>
          <w:t>http://www.k-state.edu/osas/advisor/Nov%2006%20EBI.pdf</w:t>
        </w:r>
      </w:hyperlink>
      <w:r>
        <w:rPr>
          <w:rFonts w:ascii="Times New Roman" w:hAnsi="Times New Roman"/>
        </w:rPr>
        <w:t xml:space="preserve"> </w:t>
      </w:r>
    </w:p>
    <w:p w14:paraId="4A72A09A" w14:textId="070ACDB8" w:rsidR="00C51D84" w:rsidRPr="00D251B1" w:rsidRDefault="00C51D84" w:rsidP="00D251B1">
      <w:pPr>
        <w:pStyle w:val="ListParagraph"/>
        <w:numPr>
          <w:ilvl w:val="0"/>
          <w:numId w:val="15"/>
        </w:numPr>
        <w:autoSpaceDE w:val="0"/>
        <w:autoSpaceDN w:val="0"/>
        <w:adjustRightInd w:val="0"/>
        <w:spacing w:after="0" w:line="240" w:lineRule="auto"/>
        <w:rPr>
          <w:rFonts w:ascii="Times New Roman" w:hAnsi="Times New Roman"/>
        </w:rPr>
      </w:pPr>
      <w:r>
        <w:rPr>
          <w:rFonts w:ascii="Times New Roman" w:hAnsi="Times New Roman"/>
        </w:rPr>
        <w:t>University of Connecticut Division of Student Affairs</w:t>
      </w:r>
      <w:r>
        <w:rPr>
          <w:rFonts w:ascii="Times New Roman" w:hAnsi="Times New Roman"/>
        </w:rPr>
        <w:br/>
      </w:r>
      <w:hyperlink r:id="rId13" w:history="1">
        <w:r w:rsidRPr="00F615BF">
          <w:rPr>
            <w:rStyle w:val="Hyperlink"/>
            <w:rFonts w:ascii="Times New Roman" w:hAnsi="Times New Roman"/>
          </w:rPr>
          <w:t>http://www.dsa.uconn.edu/assessment_plan.html</w:t>
        </w:r>
      </w:hyperlink>
      <w:r>
        <w:rPr>
          <w:rFonts w:ascii="Times New Roman" w:hAnsi="Times New Roman"/>
        </w:rPr>
        <w:t xml:space="preserve"> </w:t>
      </w:r>
    </w:p>
    <w:p w14:paraId="0A4FA80B" w14:textId="77777777" w:rsidR="00276504" w:rsidRDefault="00276504" w:rsidP="00276504">
      <w:pPr>
        <w:rPr>
          <w:rFonts w:ascii="Arial" w:hAnsi="Arial" w:cs="Arial-BoldMT"/>
          <w:b/>
          <w:bCs/>
          <w:sz w:val="26"/>
          <w:szCs w:val="26"/>
        </w:rPr>
      </w:pPr>
    </w:p>
    <w:p w14:paraId="4653AFB8" w14:textId="77777777" w:rsidR="00276504" w:rsidRDefault="00276504" w:rsidP="00276504">
      <w:pPr>
        <w:rPr>
          <w:rFonts w:ascii="Arial" w:hAnsi="Arial" w:cs="Arial-BoldMT"/>
          <w:b/>
          <w:bCs/>
          <w:sz w:val="26"/>
          <w:szCs w:val="26"/>
        </w:rPr>
      </w:pPr>
      <w:r>
        <w:rPr>
          <w:rFonts w:ascii="Arial" w:hAnsi="Arial" w:cs="Arial-BoldMT"/>
          <w:b/>
          <w:bCs/>
          <w:sz w:val="26"/>
          <w:szCs w:val="26"/>
        </w:rPr>
        <w:br w:type="page"/>
      </w:r>
    </w:p>
    <w:p w14:paraId="17EC1CA2" w14:textId="0FB48C02" w:rsidR="00E22287" w:rsidRDefault="00E22287" w:rsidP="00E22287">
      <w:pPr>
        <w:rPr>
          <w:rFonts w:ascii="Times New Roman" w:hAnsi="Times New Roman"/>
          <w:sz w:val="24"/>
        </w:rPr>
        <w:sectPr w:rsidR="00E22287" w:rsidSect="00431216">
          <w:headerReference w:type="default" r:id="rId14"/>
          <w:footerReference w:type="default" r:id="rId15"/>
          <w:pgSz w:w="12240" w:h="15840"/>
          <w:pgMar w:top="720" w:right="720" w:bottom="720" w:left="720" w:header="720" w:footer="720" w:gutter="0"/>
          <w:cols w:space="720"/>
          <w:docGrid w:linePitch="360"/>
        </w:sectPr>
      </w:pPr>
    </w:p>
    <w:p w14:paraId="7DBAC1AA" w14:textId="031B5F6B" w:rsidR="00E20795" w:rsidRDefault="00E20795" w:rsidP="001D724B">
      <w:pPr>
        <w:spacing w:after="0" w:line="240" w:lineRule="auto"/>
        <w:rPr>
          <w:rFonts w:ascii="Times New Roman" w:hAnsi="Times New Roman"/>
          <w:sz w:val="24"/>
        </w:rPr>
      </w:pPr>
    </w:p>
    <w:p w14:paraId="57AC730A" w14:textId="77777777" w:rsidR="0002327A" w:rsidRDefault="0002327A" w:rsidP="001D724B">
      <w:pPr>
        <w:spacing w:after="0" w:line="240" w:lineRule="auto"/>
        <w:rPr>
          <w:rFonts w:ascii="Times New Roman" w:hAnsi="Times New Roman"/>
          <w:sz w:val="24"/>
        </w:rPr>
      </w:pPr>
    </w:p>
    <w:p w14:paraId="0DC62160" w14:textId="77777777" w:rsidR="0002327A" w:rsidRDefault="0002327A" w:rsidP="001D724B">
      <w:pPr>
        <w:spacing w:after="0" w:line="240" w:lineRule="auto"/>
        <w:rPr>
          <w:rFonts w:ascii="Times New Roman" w:hAnsi="Times New Roman"/>
          <w:sz w:val="24"/>
        </w:rPr>
      </w:pPr>
    </w:p>
    <w:p w14:paraId="08DF461A" w14:textId="37E78D16" w:rsidR="001D724B" w:rsidRPr="003C47A9" w:rsidRDefault="00C27104" w:rsidP="001D724B">
      <w:pPr>
        <w:spacing w:after="0" w:line="240" w:lineRule="auto"/>
        <w:jc w:val="center"/>
        <w:rPr>
          <w:rFonts w:ascii="Arial" w:hAnsi="Arial"/>
          <w:b/>
          <w:sz w:val="28"/>
        </w:rPr>
      </w:pPr>
      <w:r w:rsidRPr="003C47A9">
        <w:rPr>
          <w:rFonts w:ascii="Arial" w:hAnsi="Arial"/>
          <w:b/>
          <w:sz w:val="28"/>
        </w:rPr>
        <w:t xml:space="preserve"> </w:t>
      </w:r>
      <w:r w:rsidR="001D724B" w:rsidRPr="003C47A9">
        <w:rPr>
          <w:rFonts w:ascii="Arial" w:hAnsi="Arial"/>
          <w:b/>
          <w:sz w:val="28"/>
        </w:rPr>
        <w:t>[</w:t>
      </w:r>
      <w:r w:rsidR="00602A5C">
        <w:rPr>
          <w:rFonts w:ascii="Arial" w:hAnsi="Arial"/>
          <w:b/>
          <w:sz w:val="28"/>
        </w:rPr>
        <w:t xml:space="preserve">Co-curricular </w:t>
      </w:r>
      <w:r w:rsidR="001D724B" w:rsidRPr="003C47A9">
        <w:rPr>
          <w:rFonts w:ascii="Arial" w:hAnsi="Arial"/>
          <w:b/>
          <w:sz w:val="28"/>
        </w:rPr>
        <w:t xml:space="preserve">Program Name] </w:t>
      </w:r>
      <w:r w:rsidR="0002327A">
        <w:rPr>
          <w:rFonts w:ascii="Arial" w:hAnsi="Arial"/>
          <w:b/>
          <w:sz w:val="28"/>
        </w:rPr>
        <w:t>Activities</w:t>
      </w:r>
      <w:r w:rsidR="001D724B" w:rsidRPr="003C47A9">
        <w:rPr>
          <w:rFonts w:ascii="Arial" w:hAnsi="Arial"/>
          <w:b/>
          <w:sz w:val="28"/>
        </w:rPr>
        <w:t xml:space="preserve"> Map</w:t>
      </w:r>
    </w:p>
    <w:p w14:paraId="78910B6A" w14:textId="77777777" w:rsidR="001D724B" w:rsidRDefault="001D724B" w:rsidP="001D724B">
      <w:pPr>
        <w:spacing w:after="0" w:line="240" w:lineRule="auto"/>
        <w:jc w:val="center"/>
        <w:rPr>
          <w:rFonts w:ascii="Arial" w:hAnsi="Arial"/>
          <w:b/>
        </w:rPr>
      </w:pPr>
      <w:r>
        <w:rPr>
          <w:rFonts w:ascii="Arial" w:hAnsi="Arial"/>
          <w:b/>
        </w:rPr>
        <w:t xml:space="preserve"> [School Name]</w:t>
      </w:r>
    </w:p>
    <w:p w14:paraId="6F6FD5A5" w14:textId="77777777" w:rsidR="001D724B" w:rsidRPr="00C262EF" w:rsidRDefault="001D724B" w:rsidP="001D724B">
      <w:pPr>
        <w:spacing w:after="0" w:line="240" w:lineRule="auto"/>
        <w:jc w:val="center"/>
        <w:rPr>
          <w:rFonts w:ascii="Arial" w:hAnsi="Arial"/>
          <w:b/>
        </w:rPr>
      </w:pPr>
      <w:r>
        <w:rPr>
          <w:rFonts w:ascii="Arial" w:hAnsi="Arial"/>
          <w:b/>
        </w:rPr>
        <w:t>[Academic Year]</w:t>
      </w:r>
    </w:p>
    <w:p w14:paraId="306409C3" w14:textId="77777777" w:rsidR="001D724B" w:rsidRPr="00C830AB" w:rsidRDefault="001D724B" w:rsidP="001D724B">
      <w:pPr>
        <w:spacing w:after="0" w:line="240" w:lineRule="auto"/>
        <w:jc w:val="center"/>
        <w:rPr>
          <w:rFonts w:ascii="Arial" w:hAnsi="Arial"/>
        </w:rPr>
      </w:pPr>
      <w:r w:rsidRPr="00C830AB">
        <w:rPr>
          <w:rFonts w:ascii="Arial" w:hAnsi="Arial"/>
        </w:rPr>
        <w:t>Loma Linda University</w:t>
      </w:r>
    </w:p>
    <w:p w14:paraId="08D74A32" w14:textId="77777777" w:rsidR="001D724B" w:rsidRDefault="001D724B" w:rsidP="001D724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8"/>
        <w:gridCol w:w="1365"/>
        <w:gridCol w:w="1365"/>
        <w:gridCol w:w="1365"/>
        <w:gridCol w:w="1365"/>
        <w:gridCol w:w="1365"/>
        <w:gridCol w:w="1365"/>
        <w:gridCol w:w="1365"/>
        <w:gridCol w:w="1365"/>
        <w:gridCol w:w="1368"/>
      </w:tblGrid>
      <w:tr w:rsidR="001D724B" w:rsidRPr="001D724B" w14:paraId="70127755" w14:textId="77777777" w:rsidTr="00816D25">
        <w:tc>
          <w:tcPr>
            <w:tcW w:w="796" w:type="pct"/>
            <w:vMerge w:val="restart"/>
            <w:tcBorders>
              <w:top w:val="single" w:sz="4" w:space="0" w:color="auto"/>
              <w:left w:val="single" w:sz="4" w:space="0" w:color="auto"/>
              <w:bottom w:val="single" w:sz="4" w:space="0" w:color="auto"/>
              <w:right w:val="nil"/>
            </w:tcBorders>
            <w:shd w:val="pct30" w:color="auto" w:fill="auto"/>
          </w:tcPr>
          <w:p w14:paraId="46461729" w14:textId="77777777" w:rsidR="001D724B" w:rsidRPr="001D724B" w:rsidRDefault="001D724B" w:rsidP="001D724B">
            <w:pPr>
              <w:spacing w:after="0" w:line="240" w:lineRule="auto"/>
              <w:rPr>
                <w:rFonts w:ascii="Times New Roman" w:hAnsi="Times New Roman" w:cs="Times New Roman"/>
                <w:b/>
                <w:lang w:bidi="x-none"/>
              </w:rPr>
            </w:pPr>
          </w:p>
          <w:p w14:paraId="09F3662D" w14:textId="201599C2" w:rsidR="001D724B" w:rsidRPr="001D724B" w:rsidRDefault="0002327A" w:rsidP="001D724B">
            <w:pPr>
              <w:spacing w:after="0" w:line="240" w:lineRule="auto"/>
              <w:jc w:val="right"/>
              <w:rPr>
                <w:rFonts w:ascii="Times New Roman" w:hAnsi="Times New Roman" w:cs="Times New Roman"/>
                <w:b/>
                <w:lang w:bidi="x-none"/>
              </w:rPr>
            </w:pPr>
            <w:r>
              <w:rPr>
                <w:rFonts w:ascii="Times New Roman" w:hAnsi="Times New Roman" w:cs="Times New Roman"/>
                <w:b/>
                <w:lang w:bidi="x-none"/>
              </w:rPr>
              <w:t>Activities</w:t>
            </w:r>
          </w:p>
        </w:tc>
        <w:tc>
          <w:tcPr>
            <w:tcW w:w="4204" w:type="pct"/>
            <w:gridSpan w:val="9"/>
            <w:tcBorders>
              <w:top w:val="single" w:sz="4" w:space="0" w:color="auto"/>
              <w:left w:val="nil"/>
              <w:bottom w:val="single" w:sz="4" w:space="0" w:color="auto"/>
              <w:right w:val="single" w:sz="4" w:space="0" w:color="auto"/>
            </w:tcBorders>
            <w:shd w:val="clear" w:color="auto" w:fill="B3B3B3"/>
          </w:tcPr>
          <w:p w14:paraId="59A37D80" w14:textId="77777777" w:rsidR="001D724B" w:rsidRPr="001D724B" w:rsidRDefault="001D724B" w:rsidP="001D724B">
            <w:pPr>
              <w:spacing w:after="0" w:line="240" w:lineRule="auto"/>
              <w:rPr>
                <w:rFonts w:ascii="Times New Roman" w:hAnsi="Times New Roman" w:cs="Times New Roman"/>
                <w:b/>
                <w:lang w:bidi="x-none"/>
              </w:rPr>
            </w:pPr>
          </w:p>
        </w:tc>
      </w:tr>
      <w:tr w:rsidR="001D724B" w:rsidRPr="001D724B" w14:paraId="790AF68E" w14:textId="77777777" w:rsidTr="00816D25">
        <w:tc>
          <w:tcPr>
            <w:tcW w:w="796" w:type="pct"/>
            <w:vMerge/>
            <w:tcBorders>
              <w:top w:val="single" w:sz="4" w:space="0" w:color="auto"/>
              <w:bottom w:val="single" w:sz="4" w:space="0" w:color="auto"/>
            </w:tcBorders>
            <w:shd w:val="pct30" w:color="auto" w:fill="auto"/>
          </w:tcPr>
          <w:p w14:paraId="0F78DDEF" w14:textId="77777777" w:rsidR="001D724B" w:rsidRPr="001D724B" w:rsidRDefault="001D724B" w:rsidP="001D724B">
            <w:pPr>
              <w:spacing w:after="0" w:line="240" w:lineRule="auto"/>
              <w:rPr>
                <w:rFonts w:ascii="Times New Roman" w:hAnsi="Times New Roman" w:cs="Times New Roman"/>
                <w:lang w:bidi="x-none"/>
              </w:rPr>
            </w:pPr>
          </w:p>
        </w:tc>
        <w:tc>
          <w:tcPr>
            <w:tcW w:w="467" w:type="pct"/>
            <w:tcBorders>
              <w:top w:val="single" w:sz="4" w:space="0" w:color="auto"/>
              <w:bottom w:val="single" w:sz="4" w:space="0" w:color="auto"/>
            </w:tcBorders>
          </w:tcPr>
          <w:p w14:paraId="2AE6DC96" w14:textId="77777777" w:rsidR="001D724B" w:rsidRPr="001D724B" w:rsidRDefault="001D724B" w:rsidP="001D724B">
            <w:pPr>
              <w:spacing w:after="0" w:line="240" w:lineRule="auto"/>
              <w:rPr>
                <w:rFonts w:ascii="Times New Roman" w:hAnsi="Times New Roman" w:cs="Times New Roman"/>
                <w:lang w:bidi="x-none"/>
              </w:rPr>
            </w:pPr>
          </w:p>
        </w:tc>
        <w:tc>
          <w:tcPr>
            <w:tcW w:w="467" w:type="pct"/>
            <w:tcBorders>
              <w:top w:val="single" w:sz="4" w:space="0" w:color="auto"/>
              <w:bottom w:val="single" w:sz="4" w:space="0" w:color="auto"/>
            </w:tcBorders>
          </w:tcPr>
          <w:p w14:paraId="75A93A42" w14:textId="77777777" w:rsidR="001D724B" w:rsidRPr="001D724B" w:rsidRDefault="001D724B" w:rsidP="001D724B">
            <w:pPr>
              <w:spacing w:after="0" w:line="240" w:lineRule="auto"/>
              <w:rPr>
                <w:rFonts w:ascii="Times New Roman" w:hAnsi="Times New Roman" w:cs="Times New Roman"/>
                <w:lang w:bidi="x-none"/>
              </w:rPr>
            </w:pPr>
          </w:p>
        </w:tc>
        <w:tc>
          <w:tcPr>
            <w:tcW w:w="467" w:type="pct"/>
            <w:tcBorders>
              <w:top w:val="single" w:sz="4" w:space="0" w:color="auto"/>
              <w:bottom w:val="single" w:sz="4" w:space="0" w:color="auto"/>
            </w:tcBorders>
          </w:tcPr>
          <w:p w14:paraId="782CF906" w14:textId="77777777" w:rsidR="001D724B" w:rsidRPr="001D724B" w:rsidRDefault="001D724B" w:rsidP="001D724B">
            <w:pPr>
              <w:spacing w:after="0" w:line="240" w:lineRule="auto"/>
              <w:rPr>
                <w:rFonts w:ascii="Times New Roman" w:hAnsi="Times New Roman" w:cs="Times New Roman"/>
                <w:lang w:bidi="x-none"/>
              </w:rPr>
            </w:pPr>
          </w:p>
        </w:tc>
        <w:tc>
          <w:tcPr>
            <w:tcW w:w="467" w:type="pct"/>
            <w:tcBorders>
              <w:top w:val="single" w:sz="4" w:space="0" w:color="auto"/>
              <w:bottom w:val="single" w:sz="4" w:space="0" w:color="auto"/>
            </w:tcBorders>
          </w:tcPr>
          <w:p w14:paraId="705A4F8A" w14:textId="77777777" w:rsidR="001D724B" w:rsidRPr="001D724B" w:rsidRDefault="001D724B" w:rsidP="001D724B">
            <w:pPr>
              <w:spacing w:after="0" w:line="240" w:lineRule="auto"/>
              <w:rPr>
                <w:rFonts w:ascii="Times New Roman" w:hAnsi="Times New Roman" w:cs="Times New Roman"/>
                <w:lang w:bidi="x-none"/>
              </w:rPr>
            </w:pPr>
          </w:p>
        </w:tc>
        <w:tc>
          <w:tcPr>
            <w:tcW w:w="467" w:type="pct"/>
            <w:tcBorders>
              <w:top w:val="single" w:sz="4" w:space="0" w:color="auto"/>
              <w:bottom w:val="single" w:sz="4" w:space="0" w:color="auto"/>
            </w:tcBorders>
          </w:tcPr>
          <w:p w14:paraId="53AA64C8" w14:textId="77777777" w:rsidR="001D724B" w:rsidRPr="001D724B" w:rsidRDefault="001D724B" w:rsidP="001D724B">
            <w:pPr>
              <w:spacing w:after="0" w:line="240" w:lineRule="auto"/>
              <w:rPr>
                <w:rFonts w:ascii="Times New Roman" w:hAnsi="Times New Roman" w:cs="Times New Roman"/>
                <w:lang w:bidi="x-none"/>
              </w:rPr>
            </w:pPr>
          </w:p>
        </w:tc>
        <w:tc>
          <w:tcPr>
            <w:tcW w:w="467" w:type="pct"/>
            <w:tcBorders>
              <w:top w:val="single" w:sz="4" w:space="0" w:color="auto"/>
              <w:bottom w:val="single" w:sz="4" w:space="0" w:color="auto"/>
            </w:tcBorders>
          </w:tcPr>
          <w:p w14:paraId="4AE92C0A" w14:textId="77777777" w:rsidR="001D724B" w:rsidRPr="001D724B" w:rsidRDefault="001D724B" w:rsidP="001D724B">
            <w:pPr>
              <w:spacing w:after="0" w:line="240" w:lineRule="auto"/>
              <w:rPr>
                <w:rFonts w:ascii="Times New Roman" w:hAnsi="Times New Roman" w:cs="Times New Roman"/>
                <w:lang w:bidi="x-none"/>
              </w:rPr>
            </w:pPr>
          </w:p>
        </w:tc>
        <w:tc>
          <w:tcPr>
            <w:tcW w:w="467" w:type="pct"/>
            <w:tcBorders>
              <w:top w:val="single" w:sz="4" w:space="0" w:color="auto"/>
              <w:bottom w:val="single" w:sz="4" w:space="0" w:color="auto"/>
            </w:tcBorders>
          </w:tcPr>
          <w:p w14:paraId="6E4B5E3C" w14:textId="77777777" w:rsidR="001D724B" w:rsidRPr="001D724B" w:rsidRDefault="001D724B" w:rsidP="001D724B">
            <w:pPr>
              <w:spacing w:after="0" w:line="240" w:lineRule="auto"/>
              <w:rPr>
                <w:rFonts w:ascii="Times New Roman" w:hAnsi="Times New Roman" w:cs="Times New Roman"/>
                <w:lang w:bidi="x-none"/>
              </w:rPr>
            </w:pPr>
          </w:p>
        </w:tc>
        <w:tc>
          <w:tcPr>
            <w:tcW w:w="467" w:type="pct"/>
            <w:tcBorders>
              <w:top w:val="single" w:sz="4" w:space="0" w:color="auto"/>
              <w:bottom w:val="single" w:sz="4" w:space="0" w:color="auto"/>
            </w:tcBorders>
          </w:tcPr>
          <w:p w14:paraId="5C6B257F" w14:textId="77777777" w:rsidR="001D724B" w:rsidRPr="001D724B" w:rsidRDefault="001D724B" w:rsidP="001D724B">
            <w:pPr>
              <w:spacing w:after="0" w:line="240" w:lineRule="auto"/>
              <w:rPr>
                <w:rFonts w:ascii="Times New Roman" w:hAnsi="Times New Roman" w:cs="Times New Roman"/>
                <w:lang w:bidi="x-none"/>
              </w:rPr>
            </w:pPr>
          </w:p>
        </w:tc>
        <w:tc>
          <w:tcPr>
            <w:tcW w:w="467" w:type="pct"/>
            <w:tcBorders>
              <w:top w:val="single" w:sz="4" w:space="0" w:color="auto"/>
              <w:bottom w:val="single" w:sz="4" w:space="0" w:color="auto"/>
            </w:tcBorders>
          </w:tcPr>
          <w:p w14:paraId="158A632A" w14:textId="77777777" w:rsidR="001D724B" w:rsidRPr="001D724B" w:rsidRDefault="001D724B" w:rsidP="001D724B">
            <w:pPr>
              <w:spacing w:after="0" w:line="240" w:lineRule="auto"/>
              <w:rPr>
                <w:rFonts w:ascii="Times New Roman" w:hAnsi="Times New Roman" w:cs="Times New Roman"/>
                <w:lang w:bidi="x-none"/>
              </w:rPr>
            </w:pPr>
          </w:p>
        </w:tc>
      </w:tr>
      <w:tr w:rsidR="001D724B" w:rsidRPr="001D724B" w14:paraId="3725D65B" w14:textId="77777777" w:rsidTr="00816D25">
        <w:tc>
          <w:tcPr>
            <w:tcW w:w="5000" w:type="pct"/>
            <w:gridSpan w:val="10"/>
            <w:shd w:val="clear" w:color="auto" w:fill="C0C0C0"/>
          </w:tcPr>
          <w:p w14:paraId="34A19D8C" w14:textId="77777777" w:rsidR="001D724B" w:rsidRPr="001D724B" w:rsidRDefault="001D724B" w:rsidP="001D724B">
            <w:pPr>
              <w:spacing w:after="0" w:line="240" w:lineRule="auto"/>
              <w:rPr>
                <w:rFonts w:ascii="Times New Roman" w:hAnsi="Times New Roman" w:cs="Times New Roman"/>
                <w:lang w:bidi="x-none"/>
              </w:rPr>
            </w:pPr>
            <w:r w:rsidRPr="001D724B">
              <w:rPr>
                <w:rFonts w:ascii="Times New Roman" w:hAnsi="Times New Roman" w:cs="Times New Roman"/>
                <w:b/>
                <w:lang w:bidi="x-none"/>
              </w:rPr>
              <w:t>Institutional SLOs</w:t>
            </w:r>
            <w:r w:rsidRPr="001D724B">
              <w:rPr>
                <w:rStyle w:val="FootnoteReference"/>
                <w:rFonts w:ascii="Times New Roman" w:hAnsi="Times New Roman" w:cs="Times New Roman"/>
                <w:b/>
                <w:lang w:bidi="x-none"/>
              </w:rPr>
              <w:footnoteReference w:id="5"/>
            </w:r>
          </w:p>
        </w:tc>
      </w:tr>
      <w:tr w:rsidR="001D724B" w:rsidRPr="001D724B" w14:paraId="55315621" w14:textId="77777777" w:rsidTr="00816D25">
        <w:tc>
          <w:tcPr>
            <w:tcW w:w="796" w:type="pct"/>
          </w:tcPr>
          <w:p w14:paraId="419D3A60" w14:textId="77777777" w:rsidR="001D724B" w:rsidRPr="001D724B" w:rsidRDefault="001D724B" w:rsidP="001D724B">
            <w:pPr>
              <w:spacing w:after="0" w:line="240" w:lineRule="auto"/>
              <w:rPr>
                <w:rFonts w:ascii="Times New Roman" w:hAnsi="Times New Roman" w:cs="Times New Roman"/>
                <w:lang w:bidi="x-none"/>
              </w:rPr>
            </w:pPr>
            <w:r w:rsidRPr="001D724B">
              <w:rPr>
                <w:rFonts w:ascii="Times New Roman" w:hAnsi="Times New Roman" w:cs="Times New Roman"/>
                <w:lang w:bidi="x-none"/>
              </w:rPr>
              <w:t>1. Wholeness</w:t>
            </w:r>
          </w:p>
        </w:tc>
        <w:tc>
          <w:tcPr>
            <w:tcW w:w="467" w:type="pct"/>
          </w:tcPr>
          <w:p w14:paraId="47D53C22"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5A70B439"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30BEE0AD"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25BE0AE4"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06B48F98"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57F567A0"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7C9541CF"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050A967E" w14:textId="77777777" w:rsidR="001D724B" w:rsidRPr="001D724B" w:rsidRDefault="001D724B" w:rsidP="001D724B">
            <w:pPr>
              <w:spacing w:after="0" w:line="240" w:lineRule="auto"/>
              <w:rPr>
                <w:rFonts w:ascii="Times New Roman" w:hAnsi="Times New Roman" w:cs="Times New Roman"/>
                <w:lang w:bidi="x-none"/>
              </w:rPr>
            </w:pPr>
          </w:p>
        </w:tc>
        <w:tc>
          <w:tcPr>
            <w:tcW w:w="468" w:type="pct"/>
          </w:tcPr>
          <w:p w14:paraId="023C0FA8" w14:textId="77777777" w:rsidR="001D724B" w:rsidRPr="001D724B" w:rsidRDefault="001D724B" w:rsidP="001D724B">
            <w:pPr>
              <w:spacing w:after="0" w:line="240" w:lineRule="auto"/>
              <w:rPr>
                <w:rFonts w:ascii="Times New Roman" w:hAnsi="Times New Roman" w:cs="Times New Roman"/>
                <w:lang w:bidi="x-none"/>
              </w:rPr>
            </w:pPr>
          </w:p>
        </w:tc>
      </w:tr>
      <w:tr w:rsidR="001D724B" w:rsidRPr="001D724B" w14:paraId="6DF03F59" w14:textId="77777777" w:rsidTr="00816D25">
        <w:tc>
          <w:tcPr>
            <w:tcW w:w="796" w:type="pct"/>
          </w:tcPr>
          <w:p w14:paraId="60C20F5F" w14:textId="77777777" w:rsidR="001D724B" w:rsidRPr="001D724B" w:rsidRDefault="001D724B" w:rsidP="001D724B">
            <w:pPr>
              <w:spacing w:after="0" w:line="240" w:lineRule="auto"/>
              <w:rPr>
                <w:rFonts w:ascii="Times New Roman" w:hAnsi="Times New Roman" w:cs="Times New Roman"/>
                <w:lang w:bidi="x-none"/>
              </w:rPr>
            </w:pPr>
            <w:r w:rsidRPr="001D724B">
              <w:rPr>
                <w:rFonts w:ascii="Times New Roman" w:hAnsi="Times New Roman" w:cs="Times New Roman"/>
                <w:lang w:bidi="x-none"/>
              </w:rPr>
              <w:t>2. Values</w:t>
            </w:r>
          </w:p>
        </w:tc>
        <w:tc>
          <w:tcPr>
            <w:tcW w:w="467" w:type="pct"/>
          </w:tcPr>
          <w:p w14:paraId="0FD4A920"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6C68DC88"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0DE1382F"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14351069"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52C33B80"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26CE6F8C"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589A23BA"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2C59768E" w14:textId="77777777" w:rsidR="001D724B" w:rsidRPr="001D724B" w:rsidRDefault="001D724B" w:rsidP="001D724B">
            <w:pPr>
              <w:spacing w:after="0" w:line="240" w:lineRule="auto"/>
              <w:rPr>
                <w:rFonts w:ascii="Times New Roman" w:hAnsi="Times New Roman" w:cs="Times New Roman"/>
                <w:lang w:bidi="x-none"/>
              </w:rPr>
            </w:pPr>
          </w:p>
        </w:tc>
        <w:tc>
          <w:tcPr>
            <w:tcW w:w="468" w:type="pct"/>
          </w:tcPr>
          <w:p w14:paraId="7F25F335" w14:textId="77777777" w:rsidR="001D724B" w:rsidRPr="001D724B" w:rsidRDefault="001D724B" w:rsidP="001D724B">
            <w:pPr>
              <w:spacing w:after="0" w:line="240" w:lineRule="auto"/>
              <w:rPr>
                <w:rFonts w:ascii="Times New Roman" w:hAnsi="Times New Roman" w:cs="Times New Roman"/>
                <w:lang w:bidi="x-none"/>
              </w:rPr>
            </w:pPr>
          </w:p>
        </w:tc>
      </w:tr>
      <w:tr w:rsidR="001D724B" w:rsidRPr="001D724B" w14:paraId="3DE5B9EE" w14:textId="77777777" w:rsidTr="00816D25">
        <w:tc>
          <w:tcPr>
            <w:tcW w:w="796" w:type="pct"/>
          </w:tcPr>
          <w:p w14:paraId="34BB265B" w14:textId="77777777" w:rsidR="001D724B" w:rsidRPr="001D724B" w:rsidRDefault="001D724B" w:rsidP="001D724B">
            <w:pPr>
              <w:spacing w:after="0" w:line="240" w:lineRule="auto"/>
              <w:rPr>
                <w:rFonts w:ascii="Times New Roman" w:hAnsi="Times New Roman" w:cs="Times New Roman"/>
                <w:lang w:bidi="x-none"/>
              </w:rPr>
            </w:pPr>
            <w:r w:rsidRPr="001D724B">
              <w:rPr>
                <w:rFonts w:ascii="Times New Roman" w:hAnsi="Times New Roman" w:cs="Times New Roman"/>
                <w:lang w:bidi="x-none"/>
              </w:rPr>
              <w:t>3. Critical thinking</w:t>
            </w:r>
          </w:p>
        </w:tc>
        <w:tc>
          <w:tcPr>
            <w:tcW w:w="467" w:type="pct"/>
          </w:tcPr>
          <w:p w14:paraId="0ABB2FA1"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4A1EDA4D"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1CA99943"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31695849"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316CC428"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34AE11FE"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14F5007D"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16206C44" w14:textId="77777777" w:rsidR="001D724B" w:rsidRPr="001D724B" w:rsidRDefault="001D724B" w:rsidP="001D724B">
            <w:pPr>
              <w:spacing w:after="0" w:line="240" w:lineRule="auto"/>
              <w:rPr>
                <w:rFonts w:ascii="Times New Roman" w:hAnsi="Times New Roman" w:cs="Times New Roman"/>
                <w:lang w:bidi="x-none"/>
              </w:rPr>
            </w:pPr>
          </w:p>
        </w:tc>
        <w:tc>
          <w:tcPr>
            <w:tcW w:w="468" w:type="pct"/>
          </w:tcPr>
          <w:p w14:paraId="74E630A9" w14:textId="77777777" w:rsidR="001D724B" w:rsidRPr="001D724B" w:rsidRDefault="001D724B" w:rsidP="001D724B">
            <w:pPr>
              <w:spacing w:after="0" w:line="240" w:lineRule="auto"/>
              <w:rPr>
                <w:rFonts w:ascii="Times New Roman" w:hAnsi="Times New Roman" w:cs="Times New Roman"/>
                <w:lang w:bidi="x-none"/>
              </w:rPr>
            </w:pPr>
          </w:p>
        </w:tc>
      </w:tr>
      <w:tr w:rsidR="001D724B" w:rsidRPr="001D724B" w14:paraId="672D0878" w14:textId="77777777" w:rsidTr="00816D25">
        <w:tc>
          <w:tcPr>
            <w:tcW w:w="796" w:type="pct"/>
          </w:tcPr>
          <w:p w14:paraId="311AC717" w14:textId="77777777" w:rsidR="001D724B" w:rsidRPr="001D724B" w:rsidRDefault="001D724B" w:rsidP="001D724B">
            <w:pPr>
              <w:spacing w:after="0" w:line="240" w:lineRule="auto"/>
              <w:rPr>
                <w:rFonts w:ascii="Times New Roman" w:hAnsi="Times New Roman" w:cs="Times New Roman"/>
                <w:lang w:bidi="x-none"/>
              </w:rPr>
            </w:pPr>
            <w:r w:rsidRPr="001D724B">
              <w:rPr>
                <w:rFonts w:ascii="Times New Roman" w:hAnsi="Times New Roman" w:cs="Times New Roman"/>
                <w:lang w:bidi="x-none"/>
              </w:rPr>
              <w:t>4. Life-long learning</w:t>
            </w:r>
          </w:p>
        </w:tc>
        <w:tc>
          <w:tcPr>
            <w:tcW w:w="467" w:type="pct"/>
          </w:tcPr>
          <w:p w14:paraId="6B5478D9"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22ACFF37"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61C7A77C"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43713D54"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6A4A8DF7"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49351D63"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15B544F2"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6622B38E" w14:textId="77777777" w:rsidR="001D724B" w:rsidRPr="001D724B" w:rsidRDefault="001D724B" w:rsidP="001D724B">
            <w:pPr>
              <w:spacing w:after="0" w:line="240" w:lineRule="auto"/>
              <w:rPr>
                <w:rFonts w:ascii="Times New Roman" w:hAnsi="Times New Roman" w:cs="Times New Roman"/>
                <w:lang w:bidi="x-none"/>
              </w:rPr>
            </w:pPr>
          </w:p>
        </w:tc>
        <w:tc>
          <w:tcPr>
            <w:tcW w:w="468" w:type="pct"/>
          </w:tcPr>
          <w:p w14:paraId="5C4F3EE7" w14:textId="77777777" w:rsidR="001D724B" w:rsidRPr="001D724B" w:rsidRDefault="001D724B" w:rsidP="001D724B">
            <w:pPr>
              <w:spacing w:after="0" w:line="240" w:lineRule="auto"/>
              <w:rPr>
                <w:rFonts w:ascii="Times New Roman" w:hAnsi="Times New Roman" w:cs="Times New Roman"/>
                <w:lang w:bidi="x-none"/>
              </w:rPr>
            </w:pPr>
          </w:p>
        </w:tc>
      </w:tr>
      <w:tr w:rsidR="001D724B" w:rsidRPr="001D724B" w14:paraId="550335AA" w14:textId="77777777" w:rsidTr="00816D25">
        <w:tc>
          <w:tcPr>
            <w:tcW w:w="796" w:type="pct"/>
          </w:tcPr>
          <w:p w14:paraId="45AADAA8" w14:textId="77777777" w:rsidR="001D724B" w:rsidRPr="001D724B" w:rsidRDefault="001D724B" w:rsidP="001D724B">
            <w:pPr>
              <w:spacing w:after="0" w:line="240" w:lineRule="auto"/>
              <w:rPr>
                <w:rFonts w:ascii="Times New Roman" w:hAnsi="Times New Roman" w:cs="Times New Roman"/>
                <w:lang w:bidi="x-none"/>
              </w:rPr>
            </w:pPr>
            <w:r w:rsidRPr="001D724B">
              <w:rPr>
                <w:rFonts w:ascii="Times New Roman" w:hAnsi="Times New Roman" w:cs="Times New Roman"/>
                <w:lang w:bidi="x-none"/>
              </w:rPr>
              <w:t>5. Communication</w:t>
            </w:r>
          </w:p>
        </w:tc>
        <w:tc>
          <w:tcPr>
            <w:tcW w:w="467" w:type="pct"/>
          </w:tcPr>
          <w:p w14:paraId="46932A8F"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16D48D63"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7340D5D8"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1958B93B"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7BC6C65A"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13B45433"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080ED26A"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3BAAF497" w14:textId="77777777" w:rsidR="001D724B" w:rsidRPr="001D724B" w:rsidRDefault="001D724B" w:rsidP="001D724B">
            <w:pPr>
              <w:spacing w:after="0" w:line="240" w:lineRule="auto"/>
              <w:rPr>
                <w:rFonts w:ascii="Times New Roman" w:hAnsi="Times New Roman" w:cs="Times New Roman"/>
                <w:lang w:bidi="x-none"/>
              </w:rPr>
            </w:pPr>
          </w:p>
        </w:tc>
        <w:tc>
          <w:tcPr>
            <w:tcW w:w="468" w:type="pct"/>
          </w:tcPr>
          <w:p w14:paraId="287614A8" w14:textId="77777777" w:rsidR="001D724B" w:rsidRPr="001D724B" w:rsidRDefault="001D724B" w:rsidP="001D724B">
            <w:pPr>
              <w:spacing w:after="0" w:line="240" w:lineRule="auto"/>
              <w:rPr>
                <w:rFonts w:ascii="Times New Roman" w:hAnsi="Times New Roman" w:cs="Times New Roman"/>
                <w:lang w:bidi="x-none"/>
              </w:rPr>
            </w:pPr>
          </w:p>
        </w:tc>
      </w:tr>
      <w:tr w:rsidR="001D724B" w:rsidRPr="001D724B" w14:paraId="43AD6964" w14:textId="77777777" w:rsidTr="00816D25">
        <w:tc>
          <w:tcPr>
            <w:tcW w:w="796" w:type="pct"/>
          </w:tcPr>
          <w:p w14:paraId="772EA348" w14:textId="77777777" w:rsidR="001D724B" w:rsidRPr="001D724B" w:rsidRDefault="001D724B" w:rsidP="001D724B">
            <w:pPr>
              <w:spacing w:after="0" w:line="240" w:lineRule="auto"/>
              <w:rPr>
                <w:rFonts w:ascii="Times New Roman" w:hAnsi="Times New Roman" w:cs="Times New Roman"/>
                <w:lang w:bidi="x-none"/>
              </w:rPr>
            </w:pPr>
            <w:r w:rsidRPr="001D724B">
              <w:rPr>
                <w:rFonts w:ascii="Times New Roman" w:hAnsi="Times New Roman" w:cs="Times New Roman"/>
                <w:lang w:bidi="x-none"/>
              </w:rPr>
              <w:t>6. Technology</w:t>
            </w:r>
          </w:p>
        </w:tc>
        <w:tc>
          <w:tcPr>
            <w:tcW w:w="467" w:type="pct"/>
          </w:tcPr>
          <w:p w14:paraId="533AE9E8"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162C40BA"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3ABBD213"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5276E6B6"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367DBCB8"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10BDA834"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56EA7FB2"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7D31C154" w14:textId="77777777" w:rsidR="001D724B" w:rsidRPr="001D724B" w:rsidRDefault="001D724B" w:rsidP="001D724B">
            <w:pPr>
              <w:spacing w:after="0" w:line="240" w:lineRule="auto"/>
              <w:rPr>
                <w:rFonts w:ascii="Times New Roman" w:hAnsi="Times New Roman" w:cs="Times New Roman"/>
                <w:lang w:bidi="x-none"/>
              </w:rPr>
            </w:pPr>
          </w:p>
        </w:tc>
        <w:tc>
          <w:tcPr>
            <w:tcW w:w="468" w:type="pct"/>
          </w:tcPr>
          <w:p w14:paraId="78D2A268" w14:textId="77777777" w:rsidR="001D724B" w:rsidRPr="001D724B" w:rsidRDefault="001D724B" w:rsidP="001D724B">
            <w:pPr>
              <w:spacing w:after="0" w:line="240" w:lineRule="auto"/>
              <w:rPr>
                <w:rFonts w:ascii="Times New Roman" w:hAnsi="Times New Roman" w:cs="Times New Roman"/>
                <w:lang w:bidi="x-none"/>
              </w:rPr>
            </w:pPr>
          </w:p>
        </w:tc>
      </w:tr>
      <w:tr w:rsidR="001D724B" w:rsidRPr="001D724B" w14:paraId="7DCCBD66" w14:textId="77777777" w:rsidTr="00816D25">
        <w:tc>
          <w:tcPr>
            <w:tcW w:w="796" w:type="pct"/>
          </w:tcPr>
          <w:p w14:paraId="6EB0F3AC" w14:textId="77777777" w:rsidR="001D724B" w:rsidRPr="001D724B" w:rsidRDefault="001D724B" w:rsidP="001D724B">
            <w:pPr>
              <w:spacing w:after="0" w:line="240" w:lineRule="auto"/>
              <w:rPr>
                <w:rFonts w:ascii="Times New Roman" w:hAnsi="Times New Roman" w:cs="Times New Roman"/>
                <w:lang w:bidi="x-none"/>
              </w:rPr>
            </w:pPr>
            <w:r w:rsidRPr="001D724B">
              <w:rPr>
                <w:rFonts w:ascii="Times New Roman" w:hAnsi="Times New Roman" w:cs="Times New Roman"/>
                <w:lang w:bidi="x-none"/>
              </w:rPr>
              <w:t>7. Diverse world</w:t>
            </w:r>
          </w:p>
        </w:tc>
        <w:tc>
          <w:tcPr>
            <w:tcW w:w="467" w:type="pct"/>
          </w:tcPr>
          <w:p w14:paraId="1580FF3A"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10CC23B9"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028326E9"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7C785CAF"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30888D94"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01AC35D2"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46995E9A"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04CF2553" w14:textId="77777777" w:rsidR="001D724B" w:rsidRPr="001D724B" w:rsidRDefault="001D724B" w:rsidP="001D724B">
            <w:pPr>
              <w:spacing w:after="0" w:line="240" w:lineRule="auto"/>
              <w:rPr>
                <w:rFonts w:ascii="Times New Roman" w:hAnsi="Times New Roman" w:cs="Times New Roman"/>
                <w:lang w:bidi="x-none"/>
              </w:rPr>
            </w:pPr>
          </w:p>
        </w:tc>
        <w:tc>
          <w:tcPr>
            <w:tcW w:w="468" w:type="pct"/>
          </w:tcPr>
          <w:p w14:paraId="19D7906F" w14:textId="77777777" w:rsidR="001D724B" w:rsidRPr="001D724B" w:rsidRDefault="001D724B" w:rsidP="001D724B">
            <w:pPr>
              <w:spacing w:after="0" w:line="240" w:lineRule="auto"/>
              <w:rPr>
                <w:rFonts w:ascii="Times New Roman" w:hAnsi="Times New Roman" w:cs="Times New Roman"/>
                <w:lang w:bidi="x-none"/>
              </w:rPr>
            </w:pPr>
          </w:p>
        </w:tc>
      </w:tr>
      <w:tr w:rsidR="001D724B" w:rsidRPr="001D724B" w14:paraId="7B5E3B49" w14:textId="77777777" w:rsidTr="00816D25">
        <w:tc>
          <w:tcPr>
            <w:tcW w:w="796" w:type="pct"/>
            <w:tcBorders>
              <w:bottom w:val="single" w:sz="4" w:space="0" w:color="auto"/>
            </w:tcBorders>
          </w:tcPr>
          <w:p w14:paraId="328AF268" w14:textId="77777777" w:rsidR="001D724B" w:rsidRPr="001D724B" w:rsidRDefault="001D724B" w:rsidP="001D724B">
            <w:pPr>
              <w:spacing w:after="0" w:line="240" w:lineRule="auto"/>
              <w:rPr>
                <w:rFonts w:ascii="Times New Roman" w:hAnsi="Times New Roman" w:cs="Times New Roman"/>
                <w:lang w:bidi="x-none"/>
              </w:rPr>
            </w:pPr>
            <w:r w:rsidRPr="001D724B">
              <w:rPr>
                <w:rFonts w:ascii="Times New Roman" w:hAnsi="Times New Roman" w:cs="Times New Roman"/>
                <w:lang w:bidi="x-none"/>
              </w:rPr>
              <w:t>8. Collaboration</w:t>
            </w:r>
          </w:p>
        </w:tc>
        <w:tc>
          <w:tcPr>
            <w:tcW w:w="467" w:type="pct"/>
            <w:tcBorders>
              <w:bottom w:val="single" w:sz="4" w:space="0" w:color="auto"/>
            </w:tcBorders>
          </w:tcPr>
          <w:p w14:paraId="17825F78" w14:textId="77777777" w:rsidR="001D724B" w:rsidRPr="001D724B" w:rsidRDefault="001D724B" w:rsidP="001D724B">
            <w:pPr>
              <w:spacing w:after="0" w:line="240" w:lineRule="auto"/>
              <w:rPr>
                <w:rFonts w:ascii="Times New Roman" w:hAnsi="Times New Roman" w:cs="Times New Roman"/>
                <w:lang w:bidi="x-none"/>
              </w:rPr>
            </w:pPr>
          </w:p>
        </w:tc>
        <w:tc>
          <w:tcPr>
            <w:tcW w:w="467" w:type="pct"/>
            <w:tcBorders>
              <w:bottom w:val="single" w:sz="4" w:space="0" w:color="auto"/>
            </w:tcBorders>
          </w:tcPr>
          <w:p w14:paraId="7F953058" w14:textId="77777777" w:rsidR="001D724B" w:rsidRPr="001D724B" w:rsidRDefault="001D724B" w:rsidP="001D724B">
            <w:pPr>
              <w:spacing w:after="0" w:line="240" w:lineRule="auto"/>
              <w:rPr>
                <w:rFonts w:ascii="Times New Roman" w:hAnsi="Times New Roman" w:cs="Times New Roman"/>
                <w:lang w:bidi="x-none"/>
              </w:rPr>
            </w:pPr>
          </w:p>
        </w:tc>
        <w:tc>
          <w:tcPr>
            <w:tcW w:w="467" w:type="pct"/>
            <w:tcBorders>
              <w:bottom w:val="single" w:sz="4" w:space="0" w:color="auto"/>
            </w:tcBorders>
          </w:tcPr>
          <w:p w14:paraId="196C9130" w14:textId="77777777" w:rsidR="001D724B" w:rsidRPr="001D724B" w:rsidRDefault="001D724B" w:rsidP="001D724B">
            <w:pPr>
              <w:spacing w:after="0" w:line="240" w:lineRule="auto"/>
              <w:rPr>
                <w:rFonts w:ascii="Times New Roman" w:hAnsi="Times New Roman" w:cs="Times New Roman"/>
                <w:lang w:bidi="x-none"/>
              </w:rPr>
            </w:pPr>
          </w:p>
        </w:tc>
        <w:tc>
          <w:tcPr>
            <w:tcW w:w="467" w:type="pct"/>
            <w:tcBorders>
              <w:bottom w:val="single" w:sz="4" w:space="0" w:color="auto"/>
            </w:tcBorders>
          </w:tcPr>
          <w:p w14:paraId="750AA398" w14:textId="77777777" w:rsidR="001D724B" w:rsidRPr="001D724B" w:rsidRDefault="001D724B" w:rsidP="001D724B">
            <w:pPr>
              <w:spacing w:after="0" w:line="240" w:lineRule="auto"/>
              <w:rPr>
                <w:rFonts w:ascii="Times New Roman" w:hAnsi="Times New Roman" w:cs="Times New Roman"/>
                <w:lang w:bidi="x-none"/>
              </w:rPr>
            </w:pPr>
          </w:p>
        </w:tc>
        <w:tc>
          <w:tcPr>
            <w:tcW w:w="467" w:type="pct"/>
            <w:tcBorders>
              <w:bottom w:val="single" w:sz="4" w:space="0" w:color="auto"/>
            </w:tcBorders>
          </w:tcPr>
          <w:p w14:paraId="3432F129" w14:textId="77777777" w:rsidR="001D724B" w:rsidRPr="001D724B" w:rsidRDefault="001D724B" w:rsidP="001D724B">
            <w:pPr>
              <w:spacing w:after="0" w:line="240" w:lineRule="auto"/>
              <w:rPr>
                <w:rFonts w:ascii="Times New Roman" w:hAnsi="Times New Roman" w:cs="Times New Roman"/>
                <w:lang w:bidi="x-none"/>
              </w:rPr>
            </w:pPr>
          </w:p>
        </w:tc>
        <w:tc>
          <w:tcPr>
            <w:tcW w:w="467" w:type="pct"/>
            <w:tcBorders>
              <w:bottom w:val="single" w:sz="4" w:space="0" w:color="auto"/>
            </w:tcBorders>
          </w:tcPr>
          <w:p w14:paraId="215A7DF3" w14:textId="77777777" w:rsidR="001D724B" w:rsidRPr="001D724B" w:rsidRDefault="001D724B" w:rsidP="001D724B">
            <w:pPr>
              <w:spacing w:after="0" w:line="240" w:lineRule="auto"/>
              <w:rPr>
                <w:rFonts w:ascii="Times New Roman" w:hAnsi="Times New Roman" w:cs="Times New Roman"/>
                <w:lang w:bidi="x-none"/>
              </w:rPr>
            </w:pPr>
          </w:p>
        </w:tc>
        <w:tc>
          <w:tcPr>
            <w:tcW w:w="467" w:type="pct"/>
            <w:tcBorders>
              <w:bottom w:val="single" w:sz="4" w:space="0" w:color="auto"/>
            </w:tcBorders>
          </w:tcPr>
          <w:p w14:paraId="279E94C4" w14:textId="77777777" w:rsidR="001D724B" w:rsidRPr="001D724B" w:rsidRDefault="001D724B" w:rsidP="001D724B">
            <w:pPr>
              <w:spacing w:after="0" w:line="240" w:lineRule="auto"/>
              <w:rPr>
                <w:rFonts w:ascii="Times New Roman" w:hAnsi="Times New Roman" w:cs="Times New Roman"/>
                <w:lang w:bidi="x-none"/>
              </w:rPr>
            </w:pPr>
          </w:p>
        </w:tc>
        <w:tc>
          <w:tcPr>
            <w:tcW w:w="467" w:type="pct"/>
            <w:tcBorders>
              <w:bottom w:val="single" w:sz="4" w:space="0" w:color="auto"/>
            </w:tcBorders>
          </w:tcPr>
          <w:p w14:paraId="09BDF39B" w14:textId="77777777" w:rsidR="001D724B" w:rsidRPr="001D724B" w:rsidRDefault="001D724B" w:rsidP="001D724B">
            <w:pPr>
              <w:spacing w:after="0" w:line="240" w:lineRule="auto"/>
              <w:rPr>
                <w:rFonts w:ascii="Times New Roman" w:hAnsi="Times New Roman" w:cs="Times New Roman"/>
                <w:lang w:bidi="x-none"/>
              </w:rPr>
            </w:pPr>
          </w:p>
        </w:tc>
        <w:tc>
          <w:tcPr>
            <w:tcW w:w="468" w:type="pct"/>
            <w:tcBorders>
              <w:bottom w:val="single" w:sz="4" w:space="0" w:color="auto"/>
            </w:tcBorders>
          </w:tcPr>
          <w:p w14:paraId="573730F6" w14:textId="77777777" w:rsidR="001D724B" w:rsidRPr="001D724B" w:rsidRDefault="001D724B" w:rsidP="001D724B">
            <w:pPr>
              <w:spacing w:after="0" w:line="240" w:lineRule="auto"/>
              <w:rPr>
                <w:rFonts w:ascii="Times New Roman" w:hAnsi="Times New Roman" w:cs="Times New Roman"/>
                <w:lang w:bidi="x-none"/>
              </w:rPr>
            </w:pPr>
          </w:p>
        </w:tc>
      </w:tr>
      <w:tr w:rsidR="001D724B" w:rsidRPr="001D724B" w14:paraId="70F55155" w14:textId="77777777" w:rsidTr="00816D25">
        <w:tc>
          <w:tcPr>
            <w:tcW w:w="5000" w:type="pct"/>
            <w:gridSpan w:val="10"/>
            <w:shd w:val="clear" w:color="auto" w:fill="C0C0C0"/>
          </w:tcPr>
          <w:p w14:paraId="69154B44" w14:textId="77777777" w:rsidR="001D724B" w:rsidRPr="001D724B" w:rsidRDefault="001D724B" w:rsidP="001D724B">
            <w:pPr>
              <w:spacing w:after="0" w:line="240" w:lineRule="auto"/>
              <w:rPr>
                <w:rFonts w:ascii="Times New Roman" w:hAnsi="Times New Roman" w:cs="Times New Roman"/>
                <w:lang w:bidi="x-none"/>
              </w:rPr>
            </w:pPr>
            <w:r w:rsidRPr="001D724B">
              <w:rPr>
                <w:rFonts w:ascii="Times New Roman" w:hAnsi="Times New Roman" w:cs="Times New Roman"/>
                <w:b/>
                <w:lang w:bidi="x-none"/>
              </w:rPr>
              <w:t>Program SLOs</w:t>
            </w:r>
          </w:p>
        </w:tc>
      </w:tr>
      <w:tr w:rsidR="001D724B" w:rsidRPr="001D724B" w14:paraId="39EC5380" w14:textId="77777777" w:rsidTr="00816D25">
        <w:tc>
          <w:tcPr>
            <w:tcW w:w="796" w:type="pct"/>
          </w:tcPr>
          <w:p w14:paraId="0E3E1DB9" w14:textId="77777777" w:rsidR="001D724B" w:rsidRPr="001D724B" w:rsidRDefault="001D724B" w:rsidP="001D724B">
            <w:pPr>
              <w:spacing w:after="0" w:line="240" w:lineRule="auto"/>
              <w:rPr>
                <w:rFonts w:ascii="Times New Roman" w:hAnsi="Times New Roman" w:cs="Times New Roman"/>
                <w:lang w:bidi="x-none"/>
              </w:rPr>
            </w:pPr>
            <w:r w:rsidRPr="001D724B">
              <w:rPr>
                <w:rFonts w:ascii="Times New Roman" w:hAnsi="Times New Roman" w:cs="Times New Roman"/>
                <w:lang w:bidi="x-none"/>
              </w:rPr>
              <w:t>1.</w:t>
            </w:r>
          </w:p>
        </w:tc>
        <w:tc>
          <w:tcPr>
            <w:tcW w:w="467" w:type="pct"/>
          </w:tcPr>
          <w:p w14:paraId="0006EECB"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25039825"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15F09857"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4A10FB00"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087A0E16"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4D7B28B9"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08D62D08"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1B8A4DFF" w14:textId="77777777" w:rsidR="001D724B" w:rsidRPr="001D724B" w:rsidRDefault="001D724B" w:rsidP="001D724B">
            <w:pPr>
              <w:spacing w:after="0" w:line="240" w:lineRule="auto"/>
              <w:rPr>
                <w:rFonts w:ascii="Times New Roman" w:hAnsi="Times New Roman" w:cs="Times New Roman"/>
                <w:lang w:bidi="x-none"/>
              </w:rPr>
            </w:pPr>
          </w:p>
        </w:tc>
        <w:tc>
          <w:tcPr>
            <w:tcW w:w="468" w:type="pct"/>
          </w:tcPr>
          <w:p w14:paraId="23DEEB0F" w14:textId="77777777" w:rsidR="001D724B" w:rsidRPr="001D724B" w:rsidRDefault="001D724B" w:rsidP="001D724B">
            <w:pPr>
              <w:spacing w:after="0" w:line="240" w:lineRule="auto"/>
              <w:rPr>
                <w:rFonts w:ascii="Times New Roman" w:hAnsi="Times New Roman" w:cs="Times New Roman"/>
                <w:lang w:bidi="x-none"/>
              </w:rPr>
            </w:pPr>
          </w:p>
        </w:tc>
      </w:tr>
      <w:tr w:rsidR="001D724B" w:rsidRPr="001D724B" w14:paraId="6EF5A03F" w14:textId="77777777" w:rsidTr="00816D25">
        <w:tc>
          <w:tcPr>
            <w:tcW w:w="796" w:type="pct"/>
          </w:tcPr>
          <w:p w14:paraId="3A4C200E" w14:textId="77777777" w:rsidR="001D724B" w:rsidRPr="001D724B" w:rsidRDefault="001D724B" w:rsidP="001D724B">
            <w:pPr>
              <w:spacing w:after="0" w:line="240" w:lineRule="auto"/>
              <w:rPr>
                <w:rFonts w:ascii="Times New Roman" w:hAnsi="Times New Roman" w:cs="Times New Roman"/>
                <w:lang w:bidi="x-none"/>
              </w:rPr>
            </w:pPr>
            <w:r w:rsidRPr="001D724B">
              <w:rPr>
                <w:rFonts w:ascii="Times New Roman" w:hAnsi="Times New Roman" w:cs="Times New Roman"/>
                <w:lang w:bidi="x-none"/>
              </w:rPr>
              <w:t>2.</w:t>
            </w:r>
          </w:p>
        </w:tc>
        <w:tc>
          <w:tcPr>
            <w:tcW w:w="467" w:type="pct"/>
          </w:tcPr>
          <w:p w14:paraId="157688AA"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7F65917C"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768B36EF"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55C75673"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5B4C5BB5"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1B67181B"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5D14861E"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776A2395" w14:textId="77777777" w:rsidR="001D724B" w:rsidRPr="001D724B" w:rsidRDefault="001D724B" w:rsidP="001D724B">
            <w:pPr>
              <w:spacing w:after="0" w:line="240" w:lineRule="auto"/>
              <w:rPr>
                <w:rFonts w:ascii="Times New Roman" w:hAnsi="Times New Roman" w:cs="Times New Roman"/>
                <w:lang w:bidi="x-none"/>
              </w:rPr>
            </w:pPr>
          </w:p>
        </w:tc>
        <w:tc>
          <w:tcPr>
            <w:tcW w:w="468" w:type="pct"/>
          </w:tcPr>
          <w:p w14:paraId="3DE4008B" w14:textId="77777777" w:rsidR="001D724B" w:rsidRPr="001D724B" w:rsidRDefault="001D724B" w:rsidP="001D724B">
            <w:pPr>
              <w:spacing w:after="0" w:line="240" w:lineRule="auto"/>
              <w:rPr>
                <w:rFonts w:ascii="Times New Roman" w:hAnsi="Times New Roman" w:cs="Times New Roman"/>
                <w:lang w:bidi="x-none"/>
              </w:rPr>
            </w:pPr>
          </w:p>
        </w:tc>
      </w:tr>
      <w:tr w:rsidR="001D724B" w:rsidRPr="001D724B" w14:paraId="7AD4E915" w14:textId="77777777" w:rsidTr="00816D25">
        <w:tc>
          <w:tcPr>
            <w:tcW w:w="796" w:type="pct"/>
          </w:tcPr>
          <w:p w14:paraId="6011833A" w14:textId="77777777" w:rsidR="001D724B" w:rsidRPr="001D724B" w:rsidRDefault="001D724B" w:rsidP="001D724B">
            <w:pPr>
              <w:spacing w:after="0" w:line="240" w:lineRule="auto"/>
              <w:rPr>
                <w:rFonts w:ascii="Times New Roman" w:hAnsi="Times New Roman" w:cs="Times New Roman"/>
                <w:lang w:bidi="x-none"/>
              </w:rPr>
            </w:pPr>
            <w:r w:rsidRPr="001D724B">
              <w:rPr>
                <w:rFonts w:ascii="Times New Roman" w:hAnsi="Times New Roman" w:cs="Times New Roman"/>
                <w:lang w:bidi="x-none"/>
              </w:rPr>
              <w:t>3.</w:t>
            </w:r>
          </w:p>
        </w:tc>
        <w:tc>
          <w:tcPr>
            <w:tcW w:w="467" w:type="pct"/>
          </w:tcPr>
          <w:p w14:paraId="1AE4291B"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3E09ACE7"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143AE752"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32C9009E"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64298058"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272D8CBB"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197CB6D4"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607EB523" w14:textId="77777777" w:rsidR="001D724B" w:rsidRPr="001D724B" w:rsidRDefault="001D724B" w:rsidP="001D724B">
            <w:pPr>
              <w:spacing w:after="0" w:line="240" w:lineRule="auto"/>
              <w:rPr>
                <w:rFonts w:ascii="Times New Roman" w:hAnsi="Times New Roman" w:cs="Times New Roman"/>
                <w:lang w:bidi="x-none"/>
              </w:rPr>
            </w:pPr>
          </w:p>
        </w:tc>
        <w:tc>
          <w:tcPr>
            <w:tcW w:w="468" w:type="pct"/>
          </w:tcPr>
          <w:p w14:paraId="77F7DC8C" w14:textId="77777777" w:rsidR="001D724B" w:rsidRPr="001D724B" w:rsidRDefault="001D724B" w:rsidP="001D724B">
            <w:pPr>
              <w:spacing w:after="0" w:line="240" w:lineRule="auto"/>
              <w:rPr>
                <w:rFonts w:ascii="Times New Roman" w:hAnsi="Times New Roman" w:cs="Times New Roman"/>
                <w:lang w:bidi="x-none"/>
              </w:rPr>
            </w:pPr>
          </w:p>
        </w:tc>
      </w:tr>
      <w:tr w:rsidR="001D724B" w:rsidRPr="001D724B" w14:paraId="00CAFAE0" w14:textId="77777777" w:rsidTr="00816D25">
        <w:tc>
          <w:tcPr>
            <w:tcW w:w="796" w:type="pct"/>
          </w:tcPr>
          <w:p w14:paraId="54FEBF24" w14:textId="77777777" w:rsidR="001D724B" w:rsidRPr="001D724B" w:rsidRDefault="001D724B" w:rsidP="001D724B">
            <w:pPr>
              <w:spacing w:after="0" w:line="240" w:lineRule="auto"/>
              <w:rPr>
                <w:rFonts w:ascii="Times New Roman" w:hAnsi="Times New Roman" w:cs="Times New Roman"/>
                <w:lang w:bidi="x-none"/>
              </w:rPr>
            </w:pPr>
            <w:r w:rsidRPr="001D724B">
              <w:rPr>
                <w:rFonts w:ascii="Times New Roman" w:hAnsi="Times New Roman" w:cs="Times New Roman"/>
                <w:lang w:bidi="x-none"/>
              </w:rPr>
              <w:t>4.</w:t>
            </w:r>
          </w:p>
        </w:tc>
        <w:tc>
          <w:tcPr>
            <w:tcW w:w="467" w:type="pct"/>
          </w:tcPr>
          <w:p w14:paraId="4BF7B34D"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78A66809"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22F22406"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3E5CAC4F"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044B1A09"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50327BBF"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3BC23C3B"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258D8837" w14:textId="77777777" w:rsidR="001D724B" w:rsidRPr="001D724B" w:rsidRDefault="001D724B" w:rsidP="001D724B">
            <w:pPr>
              <w:spacing w:after="0" w:line="240" w:lineRule="auto"/>
              <w:rPr>
                <w:rFonts w:ascii="Times New Roman" w:hAnsi="Times New Roman" w:cs="Times New Roman"/>
                <w:lang w:bidi="x-none"/>
              </w:rPr>
            </w:pPr>
          </w:p>
        </w:tc>
        <w:tc>
          <w:tcPr>
            <w:tcW w:w="468" w:type="pct"/>
          </w:tcPr>
          <w:p w14:paraId="41AF6538" w14:textId="77777777" w:rsidR="001D724B" w:rsidRPr="001D724B" w:rsidRDefault="001D724B" w:rsidP="001D724B">
            <w:pPr>
              <w:spacing w:after="0" w:line="240" w:lineRule="auto"/>
              <w:rPr>
                <w:rFonts w:ascii="Times New Roman" w:hAnsi="Times New Roman" w:cs="Times New Roman"/>
                <w:lang w:bidi="x-none"/>
              </w:rPr>
            </w:pPr>
          </w:p>
        </w:tc>
      </w:tr>
      <w:tr w:rsidR="001D724B" w:rsidRPr="001D724B" w14:paraId="16F26148" w14:textId="77777777" w:rsidTr="00816D25">
        <w:tc>
          <w:tcPr>
            <w:tcW w:w="796" w:type="pct"/>
          </w:tcPr>
          <w:p w14:paraId="06071B93" w14:textId="77777777" w:rsidR="001D724B" w:rsidRPr="001D724B" w:rsidRDefault="001D724B" w:rsidP="001D724B">
            <w:pPr>
              <w:spacing w:after="0" w:line="240" w:lineRule="auto"/>
              <w:rPr>
                <w:rFonts w:ascii="Times New Roman" w:hAnsi="Times New Roman" w:cs="Times New Roman"/>
                <w:lang w:bidi="x-none"/>
              </w:rPr>
            </w:pPr>
            <w:r w:rsidRPr="001D724B">
              <w:rPr>
                <w:rFonts w:ascii="Times New Roman" w:hAnsi="Times New Roman" w:cs="Times New Roman"/>
                <w:lang w:bidi="x-none"/>
              </w:rPr>
              <w:t>5.</w:t>
            </w:r>
          </w:p>
        </w:tc>
        <w:tc>
          <w:tcPr>
            <w:tcW w:w="467" w:type="pct"/>
          </w:tcPr>
          <w:p w14:paraId="59B992B8"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3F3E8AA6"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5D59C8D0"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5879AA7A"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4E8DFF22"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38819C03"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5F4ADEB4"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564E8165" w14:textId="77777777" w:rsidR="001D724B" w:rsidRPr="001D724B" w:rsidRDefault="001D724B" w:rsidP="001D724B">
            <w:pPr>
              <w:spacing w:after="0" w:line="240" w:lineRule="auto"/>
              <w:rPr>
                <w:rFonts w:ascii="Times New Roman" w:hAnsi="Times New Roman" w:cs="Times New Roman"/>
                <w:lang w:bidi="x-none"/>
              </w:rPr>
            </w:pPr>
          </w:p>
        </w:tc>
        <w:tc>
          <w:tcPr>
            <w:tcW w:w="468" w:type="pct"/>
          </w:tcPr>
          <w:p w14:paraId="1CC6F003" w14:textId="77777777" w:rsidR="001D724B" w:rsidRPr="001D724B" w:rsidRDefault="001D724B" w:rsidP="001D724B">
            <w:pPr>
              <w:spacing w:after="0" w:line="240" w:lineRule="auto"/>
              <w:rPr>
                <w:rFonts w:ascii="Times New Roman" w:hAnsi="Times New Roman" w:cs="Times New Roman"/>
                <w:lang w:bidi="x-none"/>
              </w:rPr>
            </w:pPr>
          </w:p>
        </w:tc>
      </w:tr>
      <w:tr w:rsidR="001D724B" w:rsidRPr="001D724B" w14:paraId="5AA80975" w14:textId="77777777" w:rsidTr="00816D25">
        <w:tc>
          <w:tcPr>
            <w:tcW w:w="796" w:type="pct"/>
          </w:tcPr>
          <w:p w14:paraId="6B8AD7DA" w14:textId="77777777" w:rsidR="001D724B" w:rsidRPr="001D724B" w:rsidRDefault="001D724B" w:rsidP="001D724B">
            <w:pPr>
              <w:spacing w:after="0" w:line="240" w:lineRule="auto"/>
              <w:rPr>
                <w:rFonts w:ascii="Times New Roman" w:hAnsi="Times New Roman" w:cs="Times New Roman"/>
                <w:lang w:bidi="x-none"/>
              </w:rPr>
            </w:pPr>
            <w:r w:rsidRPr="001D724B">
              <w:rPr>
                <w:rFonts w:ascii="Times New Roman" w:hAnsi="Times New Roman" w:cs="Times New Roman"/>
                <w:lang w:bidi="x-none"/>
              </w:rPr>
              <w:t>6.</w:t>
            </w:r>
          </w:p>
        </w:tc>
        <w:tc>
          <w:tcPr>
            <w:tcW w:w="467" w:type="pct"/>
          </w:tcPr>
          <w:p w14:paraId="4887B816"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19AE016E"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43799FD8"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2BF5F4DE"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15BFA27F"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73C99E4D"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18CAEAB5"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3B9AE99C" w14:textId="77777777" w:rsidR="001D724B" w:rsidRPr="001D724B" w:rsidRDefault="001D724B" w:rsidP="001D724B">
            <w:pPr>
              <w:spacing w:after="0" w:line="240" w:lineRule="auto"/>
              <w:rPr>
                <w:rFonts w:ascii="Times New Roman" w:hAnsi="Times New Roman" w:cs="Times New Roman"/>
                <w:lang w:bidi="x-none"/>
              </w:rPr>
            </w:pPr>
          </w:p>
        </w:tc>
        <w:tc>
          <w:tcPr>
            <w:tcW w:w="468" w:type="pct"/>
          </w:tcPr>
          <w:p w14:paraId="4100E6EE" w14:textId="77777777" w:rsidR="001D724B" w:rsidRPr="001D724B" w:rsidRDefault="001D724B" w:rsidP="001D724B">
            <w:pPr>
              <w:spacing w:after="0" w:line="240" w:lineRule="auto"/>
              <w:rPr>
                <w:rFonts w:ascii="Times New Roman" w:hAnsi="Times New Roman" w:cs="Times New Roman"/>
                <w:lang w:bidi="x-none"/>
              </w:rPr>
            </w:pPr>
          </w:p>
        </w:tc>
      </w:tr>
      <w:tr w:rsidR="001D724B" w:rsidRPr="001D724B" w14:paraId="0ED1F6C4" w14:textId="77777777" w:rsidTr="00816D25">
        <w:tc>
          <w:tcPr>
            <w:tcW w:w="796" w:type="pct"/>
          </w:tcPr>
          <w:p w14:paraId="7B7FB4E7" w14:textId="77777777" w:rsidR="001D724B" w:rsidRPr="001D724B" w:rsidRDefault="001D724B" w:rsidP="001D724B">
            <w:pPr>
              <w:spacing w:after="0" w:line="240" w:lineRule="auto"/>
              <w:rPr>
                <w:rFonts w:ascii="Times New Roman" w:hAnsi="Times New Roman" w:cs="Times New Roman"/>
                <w:lang w:bidi="x-none"/>
              </w:rPr>
            </w:pPr>
            <w:r w:rsidRPr="001D724B">
              <w:rPr>
                <w:rFonts w:ascii="Times New Roman" w:hAnsi="Times New Roman" w:cs="Times New Roman"/>
                <w:lang w:bidi="x-none"/>
              </w:rPr>
              <w:t>7.</w:t>
            </w:r>
          </w:p>
        </w:tc>
        <w:tc>
          <w:tcPr>
            <w:tcW w:w="467" w:type="pct"/>
          </w:tcPr>
          <w:p w14:paraId="6D4BF53B"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160BC741"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5CE7D4F7"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44E1E517"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291E89A2"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1392E35F"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05296CFC"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2146BF3D" w14:textId="77777777" w:rsidR="001D724B" w:rsidRPr="001D724B" w:rsidRDefault="001D724B" w:rsidP="001D724B">
            <w:pPr>
              <w:spacing w:after="0" w:line="240" w:lineRule="auto"/>
              <w:rPr>
                <w:rFonts w:ascii="Times New Roman" w:hAnsi="Times New Roman" w:cs="Times New Roman"/>
                <w:lang w:bidi="x-none"/>
              </w:rPr>
            </w:pPr>
          </w:p>
        </w:tc>
        <w:tc>
          <w:tcPr>
            <w:tcW w:w="468" w:type="pct"/>
          </w:tcPr>
          <w:p w14:paraId="322349C6" w14:textId="77777777" w:rsidR="001D724B" w:rsidRPr="001D724B" w:rsidRDefault="001D724B" w:rsidP="001D724B">
            <w:pPr>
              <w:spacing w:after="0" w:line="240" w:lineRule="auto"/>
              <w:rPr>
                <w:rFonts w:ascii="Times New Roman" w:hAnsi="Times New Roman" w:cs="Times New Roman"/>
                <w:lang w:bidi="x-none"/>
              </w:rPr>
            </w:pPr>
          </w:p>
        </w:tc>
      </w:tr>
      <w:tr w:rsidR="001D724B" w:rsidRPr="001D724B" w14:paraId="3D267151" w14:textId="77777777" w:rsidTr="00816D25">
        <w:tc>
          <w:tcPr>
            <w:tcW w:w="796" w:type="pct"/>
          </w:tcPr>
          <w:p w14:paraId="27F47BC5"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693D01BE"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6478B34F"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0583BD03"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29F6D15E"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7CCABC3E"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08A4801A"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29D31660" w14:textId="77777777" w:rsidR="001D724B" w:rsidRPr="001D724B" w:rsidRDefault="001D724B" w:rsidP="001D724B">
            <w:pPr>
              <w:spacing w:after="0" w:line="240" w:lineRule="auto"/>
              <w:rPr>
                <w:rFonts w:ascii="Times New Roman" w:hAnsi="Times New Roman" w:cs="Times New Roman"/>
                <w:lang w:bidi="x-none"/>
              </w:rPr>
            </w:pPr>
          </w:p>
        </w:tc>
        <w:tc>
          <w:tcPr>
            <w:tcW w:w="467" w:type="pct"/>
          </w:tcPr>
          <w:p w14:paraId="220E2BCE" w14:textId="77777777" w:rsidR="001D724B" w:rsidRPr="001D724B" w:rsidRDefault="001D724B" w:rsidP="001D724B">
            <w:pPr>
              <w:spacing w:after="0" w:line="240" w:lineRule="auto"/>
              <w:rPr>
                <w:rFonts w:ascii="Times New Roman" w:hAnsi="Times New Roman" w:cs="Times New Roman"/>
                <w:lang w:bidi="x-none"/>
              </w:rPr>
            </w:pPr>
          </w:p>
        </w:tc>
        <w:tc>
          <w:tcPr>
            <w:tcW w:w="468" w:type="pct"/>
          </w:tcPr>
          <w:p w14:paraId="14B349E4" w14:textId="77777777" w:rsidR="001D724B" w:rsidRPr="001D724B" w:rsidRDefault="001D724B" w:rsidP="001D724B">
            <w:pPr>
              <w:spacing w:after="0" w:line="240" w:lineRule="auto"/>
              <w:rPr>
                <w:rFonts w:ascii="Times New Roman" w:hAnsi="Times New Roman" w:cs="Times New Roman"/>
                <w:lang w:bidi="x-none"/>
              </w:rPr>
            </w:pPr>
          </w:p>
        </w:tc>
      </w:tr>
    </w:tbl>
    <w:p w14:paraId="06D600D4" w14:textId="77777777" w:rsidR="001D724B" w:rsidRPr="001D724B" w:rsidRDefault="001D724B" w:rsidP="001D724B">
      <w:pPr>
        <w:spacing w:after="0" w:line="240" w:lineRule="auto"/>
        <w:rPr>
          <w:rFonts w:ascii="Times New Roman" w:hAnsi="Times New Roman" w:cs="Times New Roman"/>
        </w:rPr>
      </w:pPr>
    </w:p>
    <w:tbl>
      <w:tblPr>
        <w:tblW w:w="0" w:type="auto"/>
        <w:tblLook w:val="00A0" w:firstRow="1" w:lastRow="0" w:firstColumn="1" w:lastColumn="0" w:noHBand="0" w:noVBand="0"/>
      </w:tblPr>
      <w:tblGrid>
        <w:gridCol w:w="2268"/>
        <w:gridCol w:w="990"/>
        <w:gridCol w:w="10278"/>
      </w:tblGrid>
      <w:tr w:rsidR="001D724B" w:rsidRPr="001D724B" w14:paraId="38BC0E77" w14:textId="77777777" w:rsidTr="00E8798A">
        <w:tc>
          <w:tcPr>
            <w:tcW w:w="2268" w:type="dxa"/>
          </w:tcPr>
          <w:p w14:paraId="5AEA74AB" w14:textId="77777777" w:rsidR="001D724B" w:rsidRPr="001D724B" w:rsidRDefault="001D724B" w:rsidP="001D724B">
            <w:pPr>
              <w:spacing w:after="0" w:line="240" w:lineRule="auto"/>
              <w:rPr>
                <w:rFonts w:ascii="Times New Roman" w:hAnsi="Times New Roman" w:cs="Times New Roman"/>
                <w:b/>
              </w:rPr>
            </w:pPr>
            <w:r w:rsidRPr="001D724B">
              <w:rPr>
                <w:rFonts w:ascii="Times New Roman" w:hAnsi="Times New Roman" w:cs="Times New Roman"/>
                <w:b/>
              </w:rPr>
              <w:t>Instruction:</w:t>
            </w:r>
          </w:p>
          <w:p w14:paraId="6F8AB20A" w14:textId="77777777" w:rsidR="001D724B" w:rsidRPr="001D724B" w:rsidRDefault="001D724B" w:rsidP="001D724B">
            <w:pPr>
              <w:spacing w:after="0" w:line="240" w:lineRule="auto"/>
              <w:rPr>
                <w:rFonts w:ascii="Times New Roman" w:hAnsi="Times New Roman" w:cs="Times New Roman"/>
              </w:rPr>
            </w:pPr>
            <w:r w:rsidRPr="001D724B">
              <w:rPr>
                <w:rFonts w:ascii="Times New Roman" w:hAnsi="Times New Roman" w:cs="Times New Roman"/>
              </w:rPr>
              <w:t>I = Introduced</w:t>
            </w:r>
          </w:p>
          <w:p w14:paraId="36DD1561" w14:textId="77777777" w:rsidR="001D724B" w:rsidRPr="001D724B" w:rsidRDefault="001D724B" w:rsidP="001D724B">
            <w:pPr>
              <w:spacing w:after="0" w:line="240" w:lineRule="auto"/>
              <w:rPr>
                <w:rFonts w:ascii="Times New Roman" w:hAnsi="Times New Roman" w:cs="Times New Roman"/>
              </w:rPr>
            </w:pPr>
            <w:r w:rsidRPr="001D724B">
              <w:rPr>
                <w:rFonts w:ascii="Times New Roman" w:hAnsi="Times New Roman" w:cs="Times New Roman"/>
              </w:rPr>
              <w:t>E = Expanded</w:t>
            </w:r>
          </w:p>
          <w:p w14:paraId="5A8A0BDE" w14:textId="77777777" w:rsidR="001D724B" w:rsidRPr="001D724B" w:rsidRDefault="001D724B" w:rsidP="001D724B">
            <w:pPr>
              <w:spacing w:after="0" w:line="240" w:lineRule="auto"/>
              <w:rPr>
                <w:rFonts w:ascii="Times New Roman" w:hAnsi="Times New Roman" w:cs="Times New Roman"/>
              </w:rPr>
            </w:pPr>
            <w:r w:rsidRPr="001D724B">
              <w:rPr>
                <w:rFonts w:ascii="Times New Roman" w:hAnsi="Times New Roman" w:cs="Times New Roman"/>
              </w:rPr>
              <w:t>A = Advanced</w:t>
            </w:r>
          </w:p>
        </w:tc>
        <w:tc>
          <w:tcPr>
            <w:tcW w:w="990" w:type="dxa"/>
          </w:tcPr>
          <w:p w14:paraId="7CF6377C" w14:textId="77777777" w:rsidR="001D724B" w:rsidRPr="001D724B" w:rsidRDefault="001D724B" w:rsidP="001D724B">
            <w:pPr>
              <w:spacing w:after="0" w:line="240" w:lineRule="auto"/>
              <w:rPr>
                <w:rFonts w:ascii="Times New Roman" w:hAnsi="Times New Roman" w:cs="Times New Roman"/>
              </w:rPr>
            </w:pPr>
          </w:p>
        </w:tc>
        <w:tc>
          <w:tcPr>
            <w:tcW w:w="10278" w:type="dxa"/>
          </w:tcPr>
          <w:p w14:paraId="0CBB8936" w14:textId="77777777" w:rsidR="001D724B" w:rsidRPr="001D724B" w:rsidRDefault="001D724B" w:rsidP="001D724B">
            <w:pPr>
              <w:spacing w:after="0" w:line="240" w:lineRule="auto"/>
              <w:ind w:left="342" w:hanging="342"/>
              <w:rPr>
                <w:rFonts w:ascii="Times New Roman" w:hAnsi="Times New Roman" w:cs="Times New Roman"/>
              </w:rPr>
            </w:pPr>
            <w:r w:rsidRPr="001D724B">
              <w:rPr>
                <w:rFonts w:ascii="Times New Roman" w:hAnsi="Times New Roman" w:cs="Times New Roman"/>
                <w:b/>
              </w:rPr>
              <w:t>Assessment</w:t>
            </w:r>
            <w:r w:rsidRPr="001D724B">
              <w:rPr>
                <w:rStyle w:val="FootnoteReference"/>
                <w:rFonts w:ascii="Times New Roman" w:hAnsi="Times New Roman" w:cs="Times New Roman"/>
                <w:b/>
              </w:rPr>
              <w:footnoteReference w:id="6"/>
            </w:r>
            <w:r w:rsidRPr="001D724B">
              <w:rPr>
                <w:rFonts w:ascii="Times New Roman" w:hAnsi="Times New Roman" w:cs="Times New Roman"/>
                <w:b/>
              </w:rPr>
              <w:t>:</w:t>
            </w:r>
          </w:p>
          <w:p w14:paraId="118B8528" w14:textId="77777777" w:rsidR="001D724B" w:rsidRPr="001D724B" w:rsidRDefault="001D724B" w:rsidP="001D724B">
            <w:pPr>
              <w:spacing w:after="0" w:line="240" w:lineRule="auto"/>
              <w:ind w:left="342" w:hanging="342"/>
              <w:rPr>
                <w:rFonts w:ascii="Times New Roman" w:hAnsi="Times New Roman" w:cs="Times New Roman"/>
              </w:rPr>
            </w:pPr>
            <w:r w:rsidRPr="001D724B">
              <w:rPr>
                <w:rFonts w:ascii="Times New Roman" w:hAnsi="Times New Roman" w:cs="Times New Roman"/>
              </w:rPr>
              <w:t>B = Baseline – Assessment at beginning of program. Recommended; tracked by the program.</w:t>
            </w:r>
          </w:p>
          <w:p w14:paraId="30800D46" w14:textId="77777777" w:rsidR="001D724B" w:rsidRPr="001D724B" w:rsidRDefault="001D724B" w:rsidP="001D724B">
            <w:pPr>
              <w:spacing w:after="0" w:line="240" w:lineRule="auto"/>
              <w:ind w:left="342" w:hanging="342"/>
              <w:rPr>
                <w:rFonts w:ascii="Times New Roman" w:hAnsi="Times New Roman" w:cs="Times New Roman"/>
              </w:rPr>
            </w:pPr>
            <w:r w:rsidRPr="001D724B">
              <w:rPr>
                <w:rFonts w:ascii="Times New Roman" w:hAnsi="Times New Roman" w:cs="Times New Roman"/>
              </w:rPr>
              <w:t>F = Formative – Assessment at the middle of the program. Recommended; tracked by the program.</w:t>
            </w:r>
          </w:p>
          <w:p w14:paraId="3B8A03AE" w14:textId="77777777" w:rsidR="001D724B" w:rsidRPr="001D724B" w:rsidRDefault="001D724B" w:rsidP="001D724B">
            <w:pPr>
              <w:spacing w:after="0" w:line="240" w:lineRule="auto"/>
              <w:ind w:left="342" w:hanging="342"/>
              <w:rPr>
                <w:rFonts w:ascii="Times New Roman" w:hAnsi="Times New Roman" w:cs="Times New Roman"/>
              </w:rPr>
            </w:pPr>
            <w:r w:rsidRPr="001D724B">
              <w:rPr>
                <w:rFonts w:ascii="Times New Roman" w:hAnsi="Times New Roman" w:cs="Times New Roman"/>
                <w:b/>
              </w:rPr>
              <w:t>S = Summative</w:t>
            </w:r>
            <w:r w:rsidRPr="001D724B">
              <w:rPr>
                <w:rFonts w:ascii="Times New Roman" w:hAnsi="Times New Roman" w:cs="Times New Roman"/>
              </w:rPr>
              <w:t xml:space="preserve"> – Assessment at the end of the program. </w:t>
            </w:r>
            <w:r w:rsidRPr="001D724B">
              <w:rPr>
                <w:rFonts w:ascii="Times New Roman" w:hAnsi="Times New Roman" w:cs="Times New Roman"/>
                <w:b/>
              </w:rPr>
              <w:t>Required</w:t>
            </w:r>
            <w:r w:rsidRPr="001D724B">
              <w:rPr>
                <w:rFonts w:ascii="Times New Roman" w:hAnsi="Times New Roman" w:cs="Times New Roman"/>
              </w:rPr>
              <w:t>; tracked by the University.</w:t>
            </w:r>
          </w:p>
        </w:tc>
      </w:tr>
    </w:tbl>
    <w:p w14:paraId="2183C66C" w14:textId="77777777" w:rsidR="001D724B" w:rsidRPr="001D724B" w:rsidRDefault="001D724B" w:rsidP="001D724B">
      <w:pPr>
        <w:spacing w:after="0" w:line="240" w:lineRule="auto"/>
        <w:rPr>
          <w:rFonts w:ascii="Times New Roman" w:hAnsi="Times New Roman" w:cs="Times New Roman"/>
        </w:rPr>
      </w:pPr>
    </w:p>
    <w:p w14:paraId="64B396F0" w14:textId="77777777" w:rsidR="00431216" w:rsidRPr="001D724B" w:rsidRDefault="00431216" w:rsidP="00431216">
      <w:pPr>
        <w:spacing w:after="0" w:line="240" w:lineRule="auto"/>
        <w:rPr>
          <w:rFonts w:ascii="Times New Roman" w:hAnsi="Times New Roman" w:cs="Times New Roman"/>
        </w:rPr>
      </w:pPr>
    </w:p>
    <w:p w14:paraId="58B26F78" w14:textId="77777777" w:rsidR="005D1533" w:rsidRPr="001D724B" w:rsidRDefault="005D1533" w:rsidP="00431216">
      <w:pPr>
        <w:spacing w:after="0" w:line="240" w:lineRule="auto"/>
        <w:rPr>
          <w:rFonts w:ascii="Times New Roman" w:hAnsi="Times New Roman" w:cs="Times New Roman"/>
        </w:rPr>
      </w:pPr>
    </w:p>
    <w:p w14:paraId="506B3937" w14:textId="77777777" w:rsidR="0014117B" w:rsidRDefault="0014117B" w:rsidP="00431216">
      <w:pPr>
        <w:spacing w:line="240" w:lineRule="auto"/>
        <w:rPr>
          <w:rFonts w:ascii="Times New Roman" w:hAnsi="Times New Roman" w:cs="Times New Roman"/>
        </w:rPr>
      </w:pPr>
    </w:p>
    <w:p w14:paraId="2CC93F99" w14:textId="3E64A626" w:rsidR="0002327A" w:rsidRPr="00C27104" w:rsidRDefault="00B260C8" w:rsidP="0002327A">
      <w:pPr>
        <w:spacing w:after="0"/>
        <w:jc w:val="center"/>
        <w:rPr>
          <w:rFonts w:ascii="Arial" w:hAnsi="Arial"/>
          <w:b/>
          <w:sz w:val="28"/>
          <w:szCs w:val="28"/>
        </w:rPr>
      </w:pPr>
      <w:r w:rsidRPr="003C47A9">
        <w:rPr>
          <w:rFonts w:ascii="Arial" w:hAnsi="Arial"/>
          <w:b/>
          <w:sz w:val="28"/>
        </w:rPr>
        <w:t>[</w:t>
      </w:r>
      <w:r w:rsidR="00B02F03">
        <w:rPr>
          <w:rFonts w:ascii="Arial" w:hAnsi="Arial"/>
          <w:b/>
          <w:sz w:val="28"/>
        </w:rPr>
        <w:t>Co-c</w:t>
      </w:r>
      <w:r w:rsidR="00F954EA">
        <w:rPr>
          <w:rFonts w:ascii="Arial" w:hAnsi="Arial"/>
          <w:b/>
          <w:sz w:val="28"/>
        </w:rPr>
        <w:t xml:space="preserve">urricular </w:t>
      </w:r>
      <w:r w:rsidRPr="003C47A9">
        <w:rPr>
          <w:rFonts w:ascii="Arial" w:hAnsi="Arial"/>
          <w:b/>
          <w:sz w:val="28"/>
        </w:rPr>
        <w:t xml:space="preserve">Program Name] </w:t>
      </w:r>
      <w:r w:rsidR="0002327A" w:rsidRPr="00C27104">
        <w:rPr>
          <w:rFonts w:ascii="Arial" w:hAnsi="Arial"/>
          <w:b/>
          <w:sz w:val="28"/>
          <w:szCs w:val="28"/>
        </w:rPr>
        <w:t>Assessment Matrix</w:t>
      </w:r>
    </w:p>
    <w:p w14:paraId="3F99A481" w14:textId="6E568A24" w:rsidR="0002327A" w:rsidRDefault="00B260C8" w:rsidP="0002327A">
      <w:pPr>
        <w:spacing w:after="0"/>
        <w:jc w:val="center"/>
        <w:rPr>
          <w:rFonts w:ascii="Arial" w:hAnsi="Arial"/>
          <w:b/>
        </w:rPr>
      </w:pPr>
      <w:r>
        <w:rPr>
          <w:rFonts w:ascii="Arial" w:hAnsi="Arial"/>
          <w:b/>
        </w:rPr>
        <w:t>[School Name</w:t>
      </w:r>
      <w:r w:rsidR="0002327A">
        <w:rPr>
          <w:rFonts w:ascii="Arial" w:hAnsi="Arial"/>
          <w:b/>
        </w:rPr>
        <w:t>]</w:t>
      </w:r>
    </w:p>
    <w:p w14:paraId="0448AD20" w14:textId="77777777" w:rsidR="0002327A" w:rsidRPr="00EE1A82" w:rsidRDefault="0002327A" w:rsidP="0002327A">
      <w:pPr>
        <w:spacing w:after="0"/>
        <w:jc w:val="center"/>
        <w:rPr>
          <w:rFonts w:ascii="Arial" w:hAnsi="Arial"/>
          <w:b/>
        </w:rPr>
      </w:pPr>
      <w:r>
        <w:rPr>
          <w:rFonts w:ascii="Arial" w:hAnsi="Arial"/>
          <w:b/>
        </w:rPr>
        <w:t>[Academic year]</w:t>
      </w:r>
    </w:p>
    <w:p w14:paraId="73266A4E" w14:textId="77777777" w:rsidR="0002327A" w:rsidRDefault="0002327A" w:rsidP="0002327A">
      <w:pPr>
        <w:spacing w:after="0"/>
        <w:jc w:val="center"/>
        <w:rPr>
          <w:rFonts w:ascii="Arial" w:hAnsi="Arial"/>
          <w:sz w:val="20"/>
        </w:rPr>
      </w:pPr>
      <w:r w:rsidRPr="00EE1A82">
        <w:rPr>
          <w:rFonts w:ascii="Arial" w:hAnsi="Arial"/>
          <w:sz w:val="20"/>
        </w:rPr>
        <w:t>Loma Linda University</w:t>
      </w:r>
    </w:p>
    <w:p w14:paraId="23C92FB1" w14:textId="77777777" w:rsidR="0002327A" w:rsidRDefault="0002327A" w:rsidP="0002327A">
      <w:pPr>
        <w:spacing w:after="0"/>
        <w:rPr>
          <w:rFonts w:ascii="Arial" w:hAnsi="Arial"/>
          <w:b/>
          <w:sz w:val="20"/>
        </w:rPr>
      </w:pPr>
    </w:p>
    <w:p w14:paraId="78376ECA" w14:textId="77777777" w:rsidR="0002327A" w:rsidRPr="002C17F5" w:rsidRDefault="0002327A" w:rsidP="0002327A">
      <w:pPr>
        <w:spacing w:after="0"/>
        <w:rPr>
          <w:rFonts w:ascii="Arial" w:hAnsi="Arial"/>
          <w:b/>
          <w:sz w:val="20"/>
        </w:rPr>
      </w:pPr>
      <w:r w:rsidRPr="002C17F5">
        <w:rPr>
          <w:rFonts w:ascii="Arial" w:hAnsi="Arial"/>
          <w:b/>
          <w:sz w:val="20"/>
        </w:rPr>
        <w:t>Where are outcomes published?</w:t>
      </w:r>
      <w:r>
        <w:rPr>
          <w:rFonts w:ascii="Arial" w:hAnsi="Arial"/>
          <w:b/>
          <w:sz w:val="20"/>
        </w:rPr>
        <w:t xml:space="preserve"> Mark all that apply.</w:t>
      </w:r>
    </w:p>
    <w:tbl>
      <w:tblPr>
        <w:tblW w:w="14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gridCol w:w="2162"/>
        <w:gridCol w:w="2071"/>
        <w:gridCol w:w="2071"/>
        <w:gridCol w:w="2162"/>
        <w:gridCol w:w="2089"/>
      </w:tblGrid>
      <w:tr w:rsidR="0002327A" w:rsidRPr="00504A06" w14:paraId="20165CB7" w14:textId="77777777" w:rsidTr="0002327A">
        <w:trPr>
          <w:trHeight w:val="306"/>
        </w:trPr>
        <w:tc>
          <w:tcPr>
            <w:tcW w:w="3969" w:type="dxa"/>
            <w:shd w:val="clear" w:color="auto" w:fill="B3B3B3"/>
          </w:tcPr>
          <w:p w14:paraId="01A24541" w14:textId="77777777" w:rsidR="0002327A" w:rsidRPr="00504A06" w:rsidRDefault="0002327A" w:rsidP="00E8798A">
            <w:pPr>
              <w:spacing w:after="0"/>
              <w:rPr>
                <w:rFonts w:ascii="Times New Roman" w:hAnsi="Times New Roman"/>
                <w:b/>
                <w:sz w:val="20"/>
              </w:rPr>
            </w:pPr>
          </w:p>
        </w:tc>
        <w:tc>
          <w:tcPr>
            <w:tcW w:w="2162" w:type="dxa"/>
            <w:shd w:val="clear" w:color="auto" w:fill="B3B3B3"/>
          </w:tcPr>
          <w:p w14:paraId="49478A7B" w14:textId="77777777" w:rsidR="0002327A" w:rsidRPr="00504A06" w:rsidRDefault="0002327A" w:rsidP="00E8798A">
            <w:pPr>
              <w:spacing w:after="0"/>
              <w:rPr>
                <w:rFonts w:ascii="Times New Roman" w:hAnsi="Times New Roman"/>
                <w:b/>
                <w:sz w:val="20"/>
              </w:rPr>
            </w:pPr>
            <w:r>
              <w:rPr>
                <w:rFonts w:ascii="Times New Roman" w:hAnsi="Times New Roman"/>
                <w:b/>
                <w:sz w:val="20"/>
              </w:rPr>
              <w:t>Catalog</w:t>
            </w:r>
          </w:p>
        </w:tc>
        <w:tc>
          <w:tcPr>
            <w:tcW w:w="2071" w:type="dxa"/>
            <w:shd w:val="clear" w:color="auto" w:fill="B3B3B3"/>
          </w:tcPr>
          <w:p w14:paraId="58986F8B" w14:textId="77777777" w:rsidR="0002327A" w:rsidRPr="00504A06" w:rsidRDefault="0002327A" w:rsidP="00E8798A">
            <w:pPr>
              <w:spacing w:after="0"/>
              <w:rPr>
                <w:rFonts w:ascii="Times New Roman" w:hAnsi="Times New Roman"/>
                <w:b/>
                <w:sz w:val="20"/>
              </w:rPr>
            </w:pPr>
            <w:r>
              <w:rPr>
                <w:rFonts w:ascii="Times New Roman" w:hAnsi="Times New Roman"/>
                <w:b/>
                <w:sz w:val="20"/>
              </w:rPr>
              <w:t>Program Website</w:t>
            </w:r>
          </w:p>
        </w:tc>
        <w:tc>
          <w:tcPr>
            <w:tcW w:w="2071" w:type="dxa"/>
            <w:shd w:val="clear" w:color="auto" w:fill="B3B3B3"/>
          </w:tcPr>
          <w:p w14:paraId="6AFC0B26" w14:textId="56483B5C" w:rsidR="0002327A" w:rsidRPr="00504A06" w:rsidRDefault="004927D8" w:rsidP="00E8798A">
            <w:pPr>
              <w:spacing w:after="0"/>
              <w:rPr>
                <w:rFonts w:ascii="Times New Roman" w:hAnsi="Times New Roman"/>
                <w:b/>
                <w:sz w:val="20"/>
              </w:rPr>
            </w:pPr>
            <w:r>
              <w:rPr>
                <w:rFonts w:ascii="Times New Roman" w:hAnsi="Times New Roman"/>
                <w:b/>
                <w:sz w:val="20"/>
              </w:rPr>
              <w:t>Program Documents</w:t>
            </w:r>
          </w:p>
        </w:tc>
        <w:tc>
          <w:tcPr>
            <w:tcW w:w="2162" w:type="dxa"/>
            <w:shd w:val="clear" w:color="auto" w:fill="B3B3B3"/>
          </w:tcPr>
          <w:p w14:paraId="6244A0F8" w14:textId="0BD10A87" w:rsidR="0002327A" w:rsidRPr="00504A06" w:rsidRDefault="004927D8" w:rsidP="00390B57">
            <w:pPr>
              <w:spacing w:after="0"/>
              <w:rPr>
                <w:rFonts w:ascii="Times New Roman" w:hAnsi="Times New Roman"/>
                <w:b/>
                <w:sz w:val="20"/>
              </w:rPr>
            </w:pPr>
            <w:r>
              <w:rPr>
                <w:rFonts w:ascii="Times New Roman" w:hAnsi="Times New Roman"/>
                <w:b/>
                <w:sz w:val="20"/>
              </w:rPr>
              <w:t>Event Materials</w:t>
            </w:r>
          </w:p>
        </w:tc>
        <w:tc>
          <w:tcPr>
            <w:tcW w:w="2089" w:type="dxa"/>
            <w:shd w:val="clear" w:color="auto" w:fill="B3B3B3"/>
          </w:tcPr>
          <w:p w14:paraId="7DE04725" w14:textId="77777777" w:rsidR="0002327A" w:rsidRDefault="0002327A" w:rsidP="00E8798A">
            <w:pPr>
              <w:spacing w:after="0"/>
              <w:rPr>
                <w:rFonts w:ascii="Times New Roman" w:hAnsi="Times New Roman"/>
                <w:b/>
                <w:sz w:val="20"/>
              </w:rPr>
            </w:pPr>
            <w:r>
              <w:rPr>
                <w:rFonts w:ascii="Times New Roman" w:hAnsi="Times New Roman"/>
                <w:b/>
                <w:sz w:val="20"/>
              </w:rPr>
              <w:t>Other (list)</w:t>
            </w:r>
          </w:p>
        </w:tc>
      </w:tr>
      <w:tr w:rsidR="0002327A" w:rsidRPr="00504A06" w14:paraId="5FF7EAB6" w14:textId="77777777" w:rsidTr="0002327A">
        <w:trPr>
          <w:trHeight w:val="306"/>
        </w:trPr>
        <w:tc>
          <w:tcPr>
            <w:tcW w:w="3969" w:type="dxa"/>
          </w:tcPr>
          <w:p w14:paraId="14EF9F24" w14:textId="77777777" w:rsidR="0002327A" w:rsidRPr="00504A06" w:rsidRDefault="0002327A" w:rsidP="00E8798A">
            <w:pPr>
              <w:spacing w:after="0"/>
              <w:rPr>
                <w:rFonts w:ascii="Times New Roman" w:hAnsi="Times New Roman"/>
                <w:sz w:val="20"/>
              </w:rPr>
            </w:pPr>
            <w:r w:rsidRPr="00504A06">
              <w:rPr>
                <w:rFonts w:ascii="Times New Roman" w:hAnsi="Times New Roman"/>
                <w:b/>
                <w:sz w:val="20"/>
              </w:rPr>
              <w:t>LLU SLOs</w:t>
            </w:r>
          </w:p>
        </w:tc>
        <w:tc>
          <w:tcPr>
            <w:tcW w:w="2162" w:type="dxa"/>
          </w:tcPr>
          <w:p w14:paraId="47B8E691" w14:textId="77777777" w:rsidR="0002327A" w:rsidRPr="00504A06" w:rsidRDefault="0002327A" w:rsidP="00E8798A">
            <w:pPr>
              <w:spacing w:after="0"/>
              <w:jc w:val="center"/>
              <w:rPr>
                <w:rFonts w:ascii="Times New Roman" w:hAnsi="Times New Roman"/>
                <w:b/>
                <w:sz w:val="20"/>
              </w:rPr>
            </w:pPr>
          </w:p>
        </w:tc>
        <w:tc>
          <w:tcPr>
            <w:tcW w:w="2071" w:type="dxa"/>
          </w:tcPr>
          <w:p w14:paraId="1B723540" w14:textId="77777777" w:rsidR="0002327A" w:rsidRPr="00504A06" w:rsidRDefault="0002327A" w:rsidP="00E8798A">
            <w:pPr>
              <w:spacing w:after="0"/>
              <w:jc w:val="center"/>
              <w:rPr>
                <w:rFonts w:ascii="Times New Roman" w:hAnsi="Times New Roman"/>
                <w:b/>
                <w:sz w:val="20"/>
              </w:rPr>
            </w:pPr>
          </w:p>
        </w:tc>
        <w:tc>
          <w:tcPr>
            <w:tcW w:w="2071" w:type="dxa"/>
          </w:tcPr>
          <w:p w14:paraId="0771934C" w14:textId="49A2F656" w:rsidR="0002327A" w:rsidRPr="00504A06" w:rsidRDefault="0002327A" w:rsidP="00E8798A">
            <w:pPr>
              <w:spacing w:after="0"/>
              <w:jc w:val="center"/>
              <w:rPr>
                <w:rFonts w:ascii="Times New Roman" w:hAnsi="Times New Roman"/>
                <w:b/>
                <w:sz w:val="20"/>
              </w:rPr>
            </w:pPr>
          </w:p>
        </w:tc>
        <w:tc>
          <w:tcPr>
            <w:tcW w:w="2162" w:type="dxa"/>
          </w:tcPr>
          <w:p w14:paraId="2B2C832F" w14:textId="77777777" w:rsidR="0002327A" w:rsidRPr="00504A06" w:rsidRDefault="0002327A" w:rsidP="00E8798A">
            <w:pPr>
              <w:spacing w:after="0"/>
              <w:jc w:val="center"/>
              <w:rPr>
                <w:rFonts w:ascii="Times New Roman" w:hAnsi="Times New Roman"/>
                <w:b/>
                <w:sz w:val="20"/>
              </w:rPr>
            </w:pPr>
          </w:p>
        </w:tc>
        <w:tc>
          <w:tcPr>
            <w:tcW w:w="2089" w:type="dxa"/>
          </w:tcPr>
          <w:p w14:paraId="65B15ADE" w14:textId="77777777" w:rsidR="0002327A" w:rsidRPr="00504A06" w:rsidRDefault="0002327A" w:rsidP="00E8798A">
            <w:pPr>
              <w:spacing w:after="0"/>
              <w:rPr>
                <w:rFonts w:ascii="Times New Roman" w:hAnsi="Times New Roman"/>
                <w:b/>
                <w:sz w:val="20"/>
              </w:rPr>
            </w:pPr>
          </w:p>
        </w:tc>
      </w:tr>
      <w:tr w:rsidR="0002327A" w:rsidRPr="00504A06" w14:paraId="158945C0" w14:textId="77777777" w:rsidTr="0002327A">
        <w:trPr>
          <w:trHeight w:val="306"/>
        </w:trPr>
        <w:tc>
          <w:tcPr>
            <w:tcW w:w="3969" w:type="dxa"/>
          </w:tcPr>
          <w:p w14:paraId="44F42FD1" w14:textId="77777777" w:rsidR="0002327A" w:rsidRPr="00504A06" w:rsidRDefault="0002327A" w:rsidP="00E8798A">
            <w:pPr>
              <w:spacing w:after="0"/>
              <w:rPr>
                <w:rFonts w:ascii="Times New Roman" w:hAnsi="Times New Roman"/>
                <w:sz w:val="20"/>
              </w:rPr>
            </w:pPr>
            <w:r w:rsidRPr="00504A06">
              <w:rPr>
                <w:rFonts w:ascii="Times New Roman" w:hAnsi="Times New Roman"/>
                <w:b/>
                <w:sz w:val="20"/>
              </w:rPr>
              <w:t>Program SLOs</w:t>
            </w:r>
          </w:p>
        </w:tc>
        <w:tc>
          <w:tcPr>
            <w:tcW w:w="2162" w:type="dxa"/>
          </w:tcPr>
          <w:p w14:paraId="66DB4DC0" w14:textId="77777777" w:rsidR="0002327A" w:rsidRPr="00504A06" w:rsidRDefault="0002327A" w:rsidP="00E8798A">
            <w:pPr>
              <w:spacing w:after="0"/>
              <w:jc w:val="center"/>
              <w:rPr>
                <w:rFonts w:ascii="Times New Roman" w:hAnsi="Times New Roman"/>
                <w:b/>
                <w:sz w:val="20"/>
              </w:rPr>
            </w:pPr>
          </w:p>
        </w:tc>
        <w:tc>
          <w:tcPr>
            <w:tcW w:w="2071" w:type="dxa"/>
          </w:tcPr>
          <w:p w14:paraId="06429D03" w14:textId="77777777" w:rsidR="0002327A" w:rsidRPr="00504A06" w:rsidRDefault="0002327A" w:rsidP="00E8798A">
            <w:pPr>
              <w:spacing w:after="0"/>
              <w:jc w:val="center"/>
              <w:rPr>
                <w:rFonts w:ascii="Times New Roman" w:hAnsi="Times New Roman"/>
                <w:b/>
                <w:sz w:val="20"/>
              </w:rPr>
            </w:pPr>
          </w:p>
        </w:tc>
        <w:tc>
          <w:tcPr>
            <w:tcW w:w="2071" w:type="dxa"/>
          </w:tcPr>
          <w:p w14:paraId="448E42E6" w14:textId="77777777" w:rsidR="0002327A" w:rsidRPr="00504A06" w:rsidRDefault="0002327A" w:rsidP="00E8798A">
            <w:pPr>
              <w:spacing w:after="0"/>
              <w:jc w:val="center"/>
              <w:rPr>
                <w:rFonts w:ascii="Times New Roman" w:hAnsi="Times New Roman"/>
                <w:b/>
                <w:sz w:val="20"/>
              </w:rPr>
            </w:pPr>
          </w:p>
        </w:tc>
        <w:tc>
          <w:tcPr>
            <w:tcW w:w="2162" w:type="dxa"/>
          </w:tcPr>
          <w:p w14:paraId="20A93DFC" w14:textId="77777777" w:rsidR="0002327A" w:rsidRPr="00504A06" w:rsidRDefault="0002327A" w:rsidP="00E8798A">
            <w:pPr>
              <w:spacing w:after="0"/>
              <w:jc w:val="center"/>
              <w:rPr>
                <w:rFonts w:ascii="Times New Roman" w:hAnsi="Times New Roman"/>
                <w:b/>
                <w:sz w:val="20"/>
              </w:rPr>
            </w:pPr>
          </w:p>
        </w:tc>
        <w:tc>
          <w:tcPr>
            <w:tcW w:w="2089" w:type="dxa"/>
          </w:tcPr>
          <w:p w14:paraId="17BBAA84" w14:textId="77777777" w:rsidR="0002327A" w:rsidRPr="00504A06" w:rsidRDefault="0002327A" w:rsidP="00E8798A">
            <w:pPr>
              <w:spacing w:after="0"/>
              <w:rPr>
                <w:rFonts w:ascii="Times New Roman" w:hAnsi="Times New Roman"/>
                <w:b/>
                <w:sz w:val="20"/>
              </w:rPr>
            </w:pPr>
          </w:p>
        </w:tc>
      </w:tr>
    </w:tbl>
    <w:p w14:paraId="4E458847" w14:textId="77777777" w:rsidR="0002327A" w:rsidRPr="002C17F5" w:rsidRDefault="0002327A" w:rsidP="0002327A">
      <w:pPr>
        <w:spacing w:after="0"/>
        <w:rPr>
          <w:rFonts w:ascii="Times New Roman" w:hAnsi="Times New Roman"/>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9"/>
        <w:gridCol w:w="2176"/>
        <w:gridCol w:w="2123"/>
        <w:gridCol w:w="2126"/>
        <w:gridCol w:w="2122"/>
        <w:gridCol w:w="2125"/>
        <w:gridCol w:w="2125"/>
      </w:tblGrid>
      <w:tr w:rsidR="0002327A" w:rsidRPr="0052392E" w14:paraId="0E5C3A50" w14:textId="77777777" w:rsidTr="00E8798A">
        <w:trPr>
          <w:tblHeader/>
        </w:trPr>
        <w:tc>
          <w:tcPr>
            <w:tcW w:w="622" w:type="pct"/>
            <w:shd w:val="pct30" w:color="auto" w:fill="auto"/>
          </w:tcPr>
          <w:p w14:paraId="5C89E81A" w14:textId="77777777" w:rsidR="0002327A" w:rsidRPr="0052392E" w:rsidRDefault="0002327A" w:rsidP="00E8798A">
            <w:pPr>
              <w:spacing w:after="0"/>
              <w:rPr>
                <w:rFonts w:ascii="Times New Roman" w:eastAsia="Times New Roman" w:hAnsi="Times New Roman"/>
                <w:b/>
                <w:sz w:val="18"/>
              </w:rPr>
            </w:pPr>
            <w:r w:rsidRPr="0052392E">
              <w:rPr>
                <w:rFonts w:ascii="Times New Roman" w:eastAsia="Times New Roman" w:hAnsi="Times New Roman"/>
                <w:b/>
                <w:sz w:val="18"/>
              </w:rPr>
              <w:t>Outcomes – LLU SLOs and Program</w:t>
            </w:r>
          </w:p>
        </w:tc>
        <w:tc>
          <w:tcPr>
            <w:tcW w:w="744" w:type="pct"/>
            <w:shd w:val="pct30" w:color="auto" w:fill="auto"/>
          </w:tcPr>
          <w:p w14:paraId="319A2542" w14:textId="77777777" w:rsidR="0002327A" w:rsidRPr="0052392E" w:rsidRDefault="0002327A" w:rsidP="00E8798A">
            <w:pPr>
              <w:spacing w:after="0"/>
              <w:rPr>
                <w:rFonts w:ascii="Times New Roman" w:eastAsia="Times New Roman" w:hAnsi="Times New Roman"/>
                <w:b/>
                <w:sz w:val="18"/>
              </w:rPr>
            </w:pPr>
            <w:r w:rsidRPr="0052392E">
              <w:rPr>
                <w:rFonts w:ascii="Times New Roman" w:eastAsia="Times New Roman" w:hAnsi="Times New Roman"/>
                <w:b/>
                <w:sz w:val="18"/>
              </w:rPr>
              <w:t>Performance Indicators</w:t>
            </w:r>
          </w:p>
        </w:tc>
        <w:tc>
          <w:tcPr>
            <w:tcW w:w="726" w:type="pct"/>
            <w:shd w:val="pct30" w:color="auto" w:fill="auto"/>
          </w:tcPr>
          <w:p w14:paraId="01941977" w14:textId="77777777" w:rsidR="0002327A" w:rsidRPr="0052392E" w:rsidRDefault="0002327A" w:rsidP="00E8798A">
            <w:pPr>
              <w:spacing w:after="0"/>
              <w:rPr>
                <w:rFonts w:ascii="Times New Roman" w:eastAsia="Times New Roman" w:hAnsi="Times New Roman"/>
                <w:b/>
                <w:sz w:val="18"/>
              </w:rPr>
            </w:pPr>
            <w:r w:rsidRPr="0052392E">
              <w:rPr>
                <w:rFonts w:ascii="Times New Roman" w:eastAsia="Times New Roman" w:hAnsi="Times New Roman"/>
                <w:b/>
                <w:sz w:val="18"/>
              </w:rPr>
              <w:t>Assessment Measurement Tools</w:t>
            </w:r>
            <w:r>
              <w:rPr>
                <w:rFonts w:ascii="Times New Roman" w:eastAsia="Times New Roman" w:hAnsi="Times New Roman"/>
                <w:b/>
                <w:sz w:val="18"/>
              </w:rPr>
              <w:t xml:space="preserve"> &amp; Data Collection Cycles</w:t>
            </w:r>
          </w:p>
        </w:tc>
        <w:tc>
          <w:tcPr>
            <w:tcW w:w="727" w:type="pct"/>
            <w:shd w:val="pct30" w:color="auto" w:fill="auto"/>
          </w:tcPr>
          <w:p w14:paraId="29A19E75" w14:textId="77777777" w:rsidR="0002327A" w:rsidRPr="0052392E" w:rsidRDefault="0002327A" w:rsidP="00E8798A">
            <w:pPr>
              <w:spacing w:after="0"/>
              <w:rPr>
                <w:rFonts w:ascii="Times New Roman" w:eastAsia="Times New Roman" w:hAnsi="Times New Roman"/>
                <w:b/>
                <w:sz w:val="18"/>
              </w:rPr>
            </w:pPr>
            <w:r w:rsidRPr="0052392E">
              <w:rPr>
                <w:rFonts w:ascii="Times New Roman" w:eastAsia="Times New Roman" w:hAnsi="Times New Roman"/>
                <w:b/>
                <w:sz w:val="18"/>
              </w:rPr>
              <w:t>Criteria for Success</w:t>
            </w:r>
          </w:p>
        </w:tc>
        <w:tc>
          <w:tcPr>
            <w:tcW w:w="726" w:type="pct"/>
            <w:shd w:val="pct30" w:color="auto" w:fill="auto"/>
          </w:tcPr>
          <w:p w14:paraId="3848B922" w14:textId="77777777" w:rsidR="0002327A" w:rsidRPr="0052392E" w:rsidRDefault="0002327A" w:rsidP="00E8798A">
            <w:pPr>
              <w:spacing w:after="0"/>
              <w:rPr>
                <w:rFonts w:ascii="Times New Roman" w:eastAsia="Times New Roman" w:hAnsi="Times New Roman"/>
                <w:b/>
                <w:sz w:val="18"/>
              </w:rPr>
            </w:pPr>
            <w:r>
              <w:rPr>
                <w:rFonts w:ascii="Times New Roman" w:eastAsia="Times New Roman" w:hAnsi="Times New Roman"/>
                <w:b/>
                <w:sz w:val="18"/>
              </w:rPr>
              <w:t>Who interprets the assessment data? What is the process?</w:t>
            </w:r>
          </w:p>
        </w:tc>
        <w:tc>
          <w:tcPr>
            <w:tcW w:w="727" w:type="pct"/>
            <w:shd w:val="pct30" w:color="auto" w:fill="auto"/>
          </w:tcPr>
          <w:p w14:paraId="58F32F65" w14:textId="77777777" w:rsidR="0002327A" w:rsidRPr="0052392E" w:rsidRDefault="0002327A" w:rsidP="00E8798A">
            <w:pPr>
              <w:spacing w:after="0"/>
              <w:rPr>
                <w:rFonts w:ascii="Times New Roman" w:eastAsia="Times New Roman" w:hAnsi="Times New Roman"/>
                <w:b/>
                <w:sz w:val="18"/>
              </w:rPr>
            </w:pPr>
            <w:r w:rsidRPr="0052392E">
              <w:rPr>
                <w:rFonts w:ascii="Times New Roman" w:eastAsia="Times New Roman" w:hAnsi="Times New Roman"/>
                <w:b/>
                <w:sz w:val="18"/>
              </w:rPr>
              <w:t>Findings from Data Collection</w:t>
            </w:r>
          </w:p>
        </w:tc>
        <w:tc>
          <w:tcPr>
            <w:tcW w:w="727" w:type="pct"/>
            <w:shd w:val="pct30" w:color="auto" w:fill="auto"/>
          </w:tcPr>
          <w:p w14:paraId="046E165A" w14:textId="77777777" w:rsidR="0002327A" w:rsidRPr="0052392E" w:rsidRDefault="0002327A" w:rsidP="00E8798A">
            <w:pPr>
              <w:spacing w:after="0"/>
              <w:rPr>
                <w:rFonts w:ascii="Times New Roman" w:eastAsia="Times New Roman" w:hAnsi="Times New Roman"/>
                <w:b/>
                <w:sz w:val="18"/>
              </w:rPr>
            </w:pPr>
            <w:r w:rsidRPr="0052392E">
              <w:rPr>
                <w:rFonts w:ascii="Times New Roman" w:eastAsia="Times New Roman" w:hAnsi="Times New Roman"/>
                <w:b/>
                <w:sz w:val="18"/>
              </w:rPr>
              <w:t>Resulting Program Changes</w:t>
            </w:r>
          </w:p>
        </w:tc>
      </w:tr>
      <w:tr w:rsidR="0002327A" w:rsidRPr="0052392E" w14:paraId="7BF09F9F" w14:textId="77777777" w:rsidTr="00E8798A">
        <w:tc>
          <w:tcPr>
            <w:tcW w:w="622" w:type="pct"/>
            <w:shd w:val="pct20" w:color="auto" w:fill="auto"/>
          </w:tcPr>
          <w:p w14:paraId="0335CAB6" w14:textId="77777777" w:rsidR="0002327A" w:rsidRPr="0052392E" w:rsidRDefault="0002327A" w:rsidP="00E8798A">
            <w:pPr>
              <w:spacing w:after="0"/>
              <w:rPr>
                <w:rFonts w:ascii="Times New Roman" w:eastAsia="Times New Roman" w:hAnsi="Times New Roman"/>
                <w:b/>
                <w:sz w:val="18"/>
              </w:rPr>
            </w:pPr>
            <w:r w:rsidRPr="0052392E">
              <w:rPr>
                <w:rFonts w:ascii="Times New Roman" w:eastAsia="Times New Roman" w:hAnsi="Times New Roman"/>
                <w:b/>
                <w:sz w:val="18"/>
              </w:rPr>
              <w:t>LLU SLOs</w:t>
            </w:r>
          </w:p>
        </w:tc>
        <w:tc>
          <w:tcPr>
            <w:tcW w:w="744" w:type="pct"/>
            <w:shd w:val="pct20" w:color="auto" w:fill="auto"/>
          </w:tcPr>
          <w:p w14:paraId="41AE4BB5" w14:textId="77777777" w:rsidR="0002327A" w:rsidRPr="0052392E" w:rsidRDefault="0002327A" w:rsidP="00E8798A">
            <w:pPr>
              <w:spacing w:after="0"/>
              <w:rPr>
                <w:rFonts w:ascii="Times New Roman" w:eastAsia="Times New Roman" w:hAnsi="Times New Roman"/>
                <w:sz w:val="18"/>
              </w:rPr>
            </w:pPr>
          </w:p>
        </w:tc>
        <w:tc>
          <w:tcPr>
            <w:tcW w:w="726" w:type="pct"/>
            <w:shd w:val="pct20" w:color="auto" w:fill="auto"/>
          </w:tcPr>
          <w:p w14:paraId="569B434F" w14:textId="77777777" w:rsidR="0002327A" w:rsidRPr="0052392E" w:rsidRDefault="0002327A" w:rsidP="00E8798A">
            <w:pPr>
              <w:spacing w:after="0"/>
              <w:rPr>
                <w:rFonts w:ascii="Times New Roman" w:eastAsia="Times New Roman" w:hAnsi="Times New Roman"/>
                <w:sz w:val="18"/>
              </w:rPr>
            </w:pPr>
          </w:p>
        </w:tc>
        <w:tc>
          <w:tcPr>
            <w:tcW w:w="727" w:type="pct"/>
            <w:shd w:val="pct20" w:color="auto" w:fill="auto"/>
          </w:tcPr>
          <w:p w14:paraId="1D721567" w14:textId="77777777" w:rsidR="0002327A" w:rsidRPr="0052392E" w:rsidRDefault="0002327A" w:rsidP="00E8798A">
            <w:pPr>
              <w:spacing w:after="0"/>
              <w:rPr>
                <w:rFonts w:ascii="Times New Roman" w:eastAsia="Times New Roman" w:hAnsi="Times New Roman"/>
                <w:sz w:val="18"/>
              </w:rPr>
            </w:pPr>
          </w:p>
        </w:tc>
        <w:tc>
          <w:tcPr>
            <w:tcW w:w="726" w:type="pct"/>
            <w:shd w:val="pct20" w:color="auto" w:fill="auto"/>
          </w:tcPr>
          <w:p w14:paraId="3CABD2E1" w14:textId="77777777" w:rsidR="0002327A" w:rsidRPr="0052392E" w:rsidRDefault="0002327A" w:rsidP="00E8798A">
            <w:pPr>
              <w:spacing w:after="0"/>
              <w:rPr>
                <w:rFonts w:ascii="Times New Roman" w:eastAsia="Times New Roman" w:hAnsi="Times New Roman"/>
                <w:sz w:val="18"/>
              </w:rPr>
            </w:pPr>
          </w:p>
        </w:tc>
        <w:tc>
          <w:tcPr>
            <w:tcW w:w="727" w:type="pct"/>
            <w:shd w:val="pct20" w:color="auto" w:fill="auto"/>
          </w:tcPr>
          <w:p w14:paraId="26C5E000" w14:textId="77777777" w:rsidR="0002327A" w:rsidRPr="0052392E" w:rsidRDefault="0002327A" w:rsidP="00E8798A">
            <w:pPr>
              <w:spacing w:after="0"/>
              <w:rPr>
                <w:rFonts w:ascii="Times New Roman" w:eastAsia="Times New Roman" w:hAnsi="Times New Roman"/>
                <w:sz w:val="18"/>
              </w:rPr>
            </w:pPr>
          </w:p>
        </w:tc>
        <w:tc>
          <w:tcPr>
            <w:tcW w:w="727" w:type="pct"/>
            <w:shd w:val="pct20" w:color="auto" w:fill="auto"/>
          </w:tcPr>
          <w:p w14:paraId="102F26CF" w14:textId="77777777" w:rsidR="0002327A" w:rsidRPr="0052392E" w:rsidRDefault="0002327A" w:rsidP="00E8798A">
            <w:pPr>
              <w:spacing w:after="0"/>
              <w:rPr>
                <w:rFonts w:ascii="Times New Roman" w:eastAsia="Times New Roman" w:hAnsi="Times New Roman"/>
                <w:sz w:val="18"/>
              </w:rPr>
            </w:pPr>
          </w:p>
        </w:tc>
      </w:tr>
      <w:tr w:rsidR="0002327A" w:rsidRPr="0052392E" w14:paraId="42AE7662" w14:textId="77777777" w:rsidTr="00E8798A">
        <w:tc>
          <w:tcPr>
            <w:tcW w:w="622" w:type="pct"/>
            <w:vMerge w:val="restart"/>
          </w:tcPr>
          <w:p w14:paraId="5928A174" w14:textId="77777777" w:rsidR="0002327A" w:rsidRPr="0052392E" w:rsidRDefault="0002327A" w:rsidP="00E8798A">
            <w:pPr>
              <w:spacing w:after="0"/>
              <w:rPr>
                <w:rFonts w:ascii="Times New Roman" w:eastAsia="Times New Roman" w:hAnsi="Times New Roman"/>
                <w:b/>
                <w:sz w:val="18"/>
              </w:rPr>
            </w:pPr>
            <w:r w:rsidRPr="0052392E">
              <w:rPr>
                <w:rFonts w:ascii="Times New Roman" w:eastAsia="Times New Roman" w:hAnsi="Times New Roman"/>
                <w:b/>
                <w:sz w:val="18"/>
              </w:rPr>
              <w:t>1. Wholeness</w:t>
            </w:r>
          </w:p>
          <w:p w14:paraId="06C6C160" w14:textId="77777777" w:rsidR="0002327A" w:rsidRPr="0052392E" w:rsidRDefault="0002327A" w:rsidP="00E8798A">
            <w:pPr>
              <w:spacing w:after="0"/>
              <w:rPr>
                <w:rFonts w:ascii="Times New Roman" w:eastAsia="Times New Roman" w:hAnsi="Times New Roman"/>
                <w:b/>
                <w:sz w:val="18"/>
              </w:rPr>
            </w:pPr>
          </w:p>
        </w:tc>
        <w:tc>
          <w:tcPr>
            <w:tcW w:w="744" w:type="pct"/>
          </w:tcPr>
          <w:p w14:paraId="11F53860" w14:textId="77777777" w:rsidR="0002327A" w:rsidRPr="0052392E" w:rsidRDefault="0002327A" w:rsidP="00E8798A">
            <w:pPr>
              <w:spacing w:after="0"/>
              <w:rPr>
                <w:rFonts w:ascii="Times New Roman" w:eastAsia="Times New Roman" w:hAnsi="Times New Roman"/>
                <w:sz w:val="18"/>
              </w:rPr>
            </w:pPr>
            <w:r w:rsidRPr="0052392E">
              <w:rPr>
                <w:rFonts w:ascii="Times New Roman" w:eastAsia="Times New Roman" w:hAnsi="Times New Roman"/>
                <w:sz w:val="18"/>
              </w:rPr>
              <w:t>1. Demonstrate knowledge of LLU’s philosophy of wholeness.</w:t>
            </w:r>
          </w:p>
        </w:tc>
        <w:tc>
          <w:tcPr>
            <w:tcW w:w="726" w:type="pct"/>
          </w:tcPr>
          <w:p w14:paraId="07806CB5" w14:textId="77777777" w:rsidR="0002327A" w:rsidRPr="0052392E" w:rsidRDefault="0002327A" w:rsidP="00E8798A">
            <w:pPr>
              <w:spacing w:after="0"/>
              <w:rPr>
                <w:rFonts w:ascii="Times New Roman" w:eastAsia="Times New Roman" w:hAnsi="Times New Roman"/>
                <w:sz w:val="18"/>
              </w:rPr>
            </w:pPr>
          </w:p>
        </w:tc>
        <w:tc>
          <w:tcPr>
            <w:tcW w:w="727" w:type="pct"/>
          </w:tcPr>
          <w:p w14:paraId="64D70736" w14:textId="77777777" w:rsidR="0002327A" w:rsidRPr="0052392E" w:rsidRDefault="0002327A" w:rsidP="00E8798A">
            <w:pPr>
              <w:spacing w:after="0"/>
              <w:rPr>
                <w:rFonts w:ascii="Times New Roman" w:eastAsia="Times New Roman" w:hAnsi="Times New Roman"/>
                <w:sz w:val="18"/>
              </w:rPr>
            </w:pPr>
          </w:p>
        </w:tc>
        <w:tc>
          <w:tcPr>
            <w:tcW w:w="726" w:type="pct"/>
          </w:tcPr>
          <w:p w14:paraId="283C89F2" w14:textId="77777777" w:rsidR="0002327A" w:rsidRPr="0052392E" w:rsidRDefault="0002327A" w:rsidP="00E8798A">
            <w:pPr>
              <w:spacing w:after="0"/>
              <w:rPr>
                <w:rFonts w:ascii="Times New Roman" w:eastAsia="Times New Roman" w:hAnsi="Times New Roman"/>
                <w:sz w:val="18"/>
              </w:rPr>
            </w:pPr>
          </w:p>
        </w:tc>
        <w:tc>
          <w:tcPr>
            <w:tcW w:w="727" w:type="pct"/>
          </w:tcPr>
          <w:p w14:paraId="3584CEE6" w14:textId="77777777" w:rsidR="0002327A" w:rsidRPr="0052392E" w:rsidRDefault="0002327A" w:rsidP="00E8798A">
            <w:pPr>
              <w:spacing w:after="0"/>
              <w:rPr>
                <w:rFonts w:ascii="Times New Roman" w:eastAsia="Times New Roman" w:hAnsi="Times New Roman"/>
                <w:sz w:val="18"/>
              </w:rPr>
            </w:pPr>
          </w:p>
        </w:tc>
        <w:tc>
          <w:tcPr>
            <w:tcW w:w="727" w:type="pct"/>
          </w:tcPr>
          <w:p w14:paraId="43021A0E" w14:textId="77777777" w:rsidR="0002327A" w:rsidRPr="0052392E" w:rsidRDefault="0002327A" w:rsidP="00E8798A">
            <w:pPr>
              <w:spacing w:after="0"/>
              <w:rPr>
                <w:rFonts w:ascii="Times New Roman" w:eastAsia="Times New Roman" w:hAnsi="Times New Roman"/>
                <w:sz w:val="18"/>
              </w:rPr>
            </w:pPr>
          </w:p>
        </w:tc>
      </w:tr>
      <w:tr w:rsidR="0002327A" w:rsidRPr="0052392E" w14:paraId="78D25C5E" w14:textId="77777777" w:rsidTr="00E8798A">
        <w:tc>
          <w:tcPr>
            <w:tcW w:w="622" w:type="pct"/>
            <w:vMerge/>
          </w:tcPr>
          <w:p w14:paraId="3A006BA3" w14:textId="77777777" w:rsidR="0002327A" w:rsidRPr="0052392E" w:rsidRDefault="0002327A" w:rsidP="00E8798A">
            <w:pPr>
              <w:spacing w:after="0"/>
              <w:rPr>
                <w:rFonts w:ascii="Times New Roman" w:eastAsia="Times New Roman" w:hAnsi="Times New Roman"/>
                <w:b/>
                <w:sz w:val="18"/>
              </w:rPr>
            </w:pPr>
          </w:p>
        </w:tc>
        <w:tc>
          <w:tcPr>
            <w:tcW w:w="744" w:type="pct"/>
          </w:tcPr>
          <w:p w14:paraId="3D2E247B" w14:textId="77777777" w:rsidR="0002327A" w:rsidRPr="0052392E" w:rsidRDefault="0002327A" w:rsidP="00E8798A">
            <w:pPr>
              <w:spacing w:after="0"/>
              <w:rPr>
                <w:rFonts w:ascii="Times New Roman" w:eastAsia="Times New Roman" w:hAnsi="Times New Roman"/>
                <w:b/>
                <w:sz w:val="18"/>
              </w:rPr>
            </w:pPr>
            <w:r w:rsidRPr="0052392E">
              <w:rPr>
                <w:rFonts w:ascii="Times New Roman" w:eastAsia="Times New Roman" w:hAnsi="Times New Roman"/>
                <w:sz w:val="18"/>
              </w:rPr>
              <w:t xml:space="preserve">2. Plan a strategy for </w:t>
            </w:r>
            <w:r w:rsidRPr="00F5748D">
              <w:rPr>
                <w:rFonts w:ascii="Times New Roman" w:eastAsia="Times New Roman" w:hAnsi="Times New Roman"/>
                <w:sz w:val="18"/>
              </w:rPr>
              <w:t>wholeness</w:t>
            </w:r>
            <w:r w:rsidRPr="0052392E">
              <w:rPr>
                <w:rFonts w:ascii="Times New Roman" w:eastAsia="Times New Roman" w:hAnsi="Times New Roman"/>
                <w:sz w:val="18"/>
              </w:rPr>
              <w:t>, including implementation of your wholeness strategies.</w:t>
            </w:r>
          </w:p>
        </w:tc>
        <w:tc>
          <w:tcPr>
            <w:tcW w:w="726" w:type="pct"/>
          </w:tcPr>
          <w:p w14:paraId="2E3A5B7A" w14:textId="77777777" w:rsidR="0002327A" w:rsidRPr="0052392E" w:rsidRDefault="0002327A" w:rsidP="00E8798A">
            <w:pPr>
              <w:spacing w:after="0"/>
              <w:rPr>
                <w:rFonts w:ascii="Times New Roman" w:eastAsia="Times New Roman" w:hAnsi="Times New Roman"/>
                <w:sz w:val="18"/>
              </w:rPr>
            </w:pPr>
          </w:p>
        </w:tc>
        <w:tc>
          <w:tcPr>
            <w:tcW w:w="727" w:type="pct"/>
          </w:tcPr>
          <w:p w14:paraId="0FD4142A" w14:textId="77777777" w:rsidR="0002327A" w:rsidRPr="0052392E" w:rsidRDefault="0002327A" w:rsidP="00E8798A">
            <w:pPr>
              <w:spacing w:after="0"/>
              <w:rPr>
                <w:rFonts w:ascii="Times New Roman" w:eastAsia="Times New Roman" w:hAnsi="Times New Roman"/>
                <w:sz w:val="18"/>
              </w:rPr>
            </w:pPr>
          </w:p>
        </w:tc>
        <w:tc>
          <w:tcPr>
            <w:tcW w:w="726" w:type="pct"/>
          </w:tcPr>
          <w:p w14:paraId="5616559D" w14:textId="77777777" w:rsidR="0002327A" w:rsidRPr="0052392E" w:rsidRDefault="0002327A" w:rsidP="00E8798A">
            <w:pPr>
              <w:spacing w:after="0"/>
              <w:rPr>
                <w:rFonts w:ascii="Times New Roman" w:eastAsia="Times New Roman" w:hAnsi="Times New Roman"/>
                <w:sz w:val="18"/>
              </w:rPr>
            </w:pPr>
          </w:p>
        </w:tc>
        <w:tc>
          <w:tcPr>
            <w:tcW w:w="727" w:type="pct"/>
          </w:tcPr>
          <w:p w14:paraId="31DF5761" w14:textId="77777777" w:rsidR="0002327A" w:rsidRPr="0052392E" w:rsidRDefault="0002327A" w:rsidP="00E8798A">
            <w:pPr>
              <w:spacing w:after="0"/>
              <w:rPr>
                <w:rFonts w:ascii="Times New Roman" w:eastAsia="Times New Roman" w:hAnsi="Times New Roman"/>
                <w:sz w:val="18"/>
              </w:rPr>
            </w:pPr>
          </w:p>
        </w:tc>
        <w:tc>
          <w:tcPr>
            <w:tcW w:w="727" w:type="pct"/>
          </w:tcPr>
          <w:p w14:paraId="6027FAEE" w14:textId="77777777" w:rsidR="0002327A" w:rsidRPr="0052392E" w:rsidRDefault="0002327A" w:rsidP="00E8798A">
            <w:pPr>
              <w:spacing w:after="0"/>
              <w:rPr>
                <w:rFonts w:ascii="Times New Roman" w:eastAsia="Times New Roman" w:hAnsi="Times New Roman"/>
                <w:sz w:val="18"/>
              </w:rPr>
            </w:pPr>
          </w:p>
        </w:tc>
      </w:tr>
      <w:tr w:rsidR="0002327A" w:rsidRPr="0052392E" w14:paraId="676278A0" w14:textId="77777777" w:rsidTr="00E8798A">
        <w:tc>
          <w:tcPr>
            <w:tcW w:w="622" w:type="pct"/>
            <w:vMerge w:val="restart"/>
          </w:tcPr>
          <w:p w14:paraId="392E6F2B" w14:textId="77777777" w:rsidR="0002327A" w:rsidRPr="0052392E" w:rsidRDefault="0002327A" w:rsidP="00E8798A">
            <w:pPr>
              <w:spacing w:after="0"/>
              <w:rPr>
                <w:rFonts w:ascii="Times New Roman" w:eastAsia="Times New Roman" w:hAnsi="Times New Roman"/>
                <w:b/>
                <w:sz w:val="18"/>
              </w:rPr>
            </w:pPr>
            <w:r w:rsidRPr="0052392E">
              <w:rPr>
                <w:rFonts w:ascii="Times New Roman" w:eastAsia="Times New Roman" w:hAnsi="Times New Roman"/>
                <w:b/>
                <w:sz w:val="18"/>
              </w:rPr>
              <w:t xml:space="preserve">2. </w:t>
            </w:r>
            <w:r>
              <w:rPr>
                <w:rFonts w:ascii="Times New Roman" w:eastAsia="Times New Roman" w:hAnsi="Times New Roman"/>
                <w:b/>
                <w:sz w:val="18"/>
              </w:rPr>
              <w:t>Values</w:t>
            </w:r>
          </w:p>
        </w:tc>
        <w:tc>
          <w:tcPr>
            <w:tcW w:w="744" w:type="pct"/>
          </w:tcPr>
          <w:p w14:paraId="456BA98D" w14:textId="77777777" w:rsidR="0002327A" w:rsidRPr="0052392E" w:rsidRDefault="0002327A" w:rsidP="00E8798A">
            <w:pPr>
              <w:spacing w:after="0"/>
              <w:rPr>
                <w:rFonts w:ascii="Times New Roman" w:eastAsia="Times New Roman" w:hAnsi="Times New Roman"/>
                <w:b/>
                <w:sz w:val="18"/>
              </w:rPr>
            </w:pPr>
            <w:r w:rsidRPr="0052392E">
              <w:rPr>
                <w:rFonts w:ascii="Times New Roman" w:eastAsia="Times New Roman" w:hAnsi="Times New Roman"/>
                <w:sz w:val="18"/>
              </w:rPr>
              <w:t xml:space="preserve">1. </w:t>
            </w:r>
            <w:r w:rsidRPr="0052392E" w:rsidDel="005E0740">
              <w:rPr>
                <w:rFonts w:ascii="Times New Roman" w:eastAsia="Times New Roman" w:hAnsi="Times New Roman"/>
                <w:sz w:val="18"/>
              </w:rPr>
              <w:t>I</w:t>
            </w:r>
            <w:r w:rsidRPr="0052392E">
              <w:rPr>
                <w:rFonts w:ascii="Times New Roman" w:eastAsia="Times New Roman" w:hAnsi="Times New Roman"/>
                <w:sz w:val="18"/>
              </w:rPr>
              <w:t xml:space="preserve">dentify the Christ-centered values identified by LLU. </w:t>
            </w:r>
          </w:p>
        </w:tc>
        <w:tc>
          <w:tcPr>
            <w:tcW w:w="726" w:type="pct"/>
          </w:tcPr>
          <w:p w14:paraId="4E545366" w14:textId="77777777" w:rsidR="0002327A" w:rsidRPr="0052392E" w:rsidRDefault="0002327A" w:rsidP="00E8798A">
            <w:pPr>
              <w:spacing w:after="0"/>
              <w:rPr>
                <w:rFonts w:ascii="Times New Roman" w:eastAsia="Times New Roman" w:hAnsi="Times New Roman"/>
                <w:sz w:val="18"/>
              </w:rPr>
            </w:pPr>
          </w:p>
        </w:tc>
        <w:tc>
          <w:tcPr>
            <w:tcW w:w="727" w:type="pct"/>
          </w:tcPr>
          <w:p w14:paraId="14104D58" w14:textId="77777777" w:rsidR="0002327A" w:rsidRPr="0052392E" w:rsidRDefault="0002327A" w:rsidP="00E8798A">
            <w:pPr>
              <w:spacing w:after="0"/>
              <w:rPr>
                <w:rFonts w:ascii="Times New Roman" w:eastAsia="Times New Roman" w:hAnsi="Times New Roman"/>
                <w:sz w:val="18"/>
              </w:rPr>
            </w:pPr>
          </w:p>
        </w:tc>
        <w:tc>
          <w:tcPr>
            <w:tcW w:w="726" w:type="pct"/>
          </w:tcPr>
          <w:p w14:paraId="5073E1EA" w14:textId="77777777" w:rsidR="0002327A" w:rsidRPr="0052392E" w:rsidRDefault="0002327A" w:rsidP="00E8798A">
            <w:pPr>
              <w:spacing w:after="0"/>
              <w:rPr>
                <w:rFonts w:ascii="Times New Roman" w:eastAsia="Times New Roman" w:hAnsi="Times New Roman"/>
                <w:sz w:val="18"/>
              </w:rPr>
            </w:pPr>
          </w:p>
        </w:tc>
        <w:tc>
          <w:tcPr>
            <w:tcW w:w="727" w:type="pct"/>
          </w:tcPr>
          <w:p w14:paraId="08AEA9A6" w14:textId="77777777" w:rsidR="0002327A" w:rsidRPr="0052392E" w:rsidRDefault="0002327A" w:rsidP="00E8798A">
            <w:pPr>
              <w:spacing w:after="0"/>
              <w:rPr>
                <w:rFonts w:ascii="Times New Roman" w:eastAsia="Times New Roman" w:hAnsi="Times New Roman"/>
                <w:sz w:val="18"/>
              </w:rPr>
            </w:pPr>
          </w:p>
        </w:tc>
        <w:tc>
          <w:tcPr>
            <w:tcW w:w="727" w:type="pct"/>
          </w:tcPr>
          <w:p w14:paraId="2FAEFE67" w14:textId="77777777" w:rsidR="0002327A" w:rsidRPr="0052392E" w:rsidRDefault="0002327A" w:rsidP="00E8798A">
            <w:pPr>
              <w:spacing w:after="0"/>
              <w:rPr>
                <w:rFonts w:ascii="Times New Roman" w:eastAsia="Times New Roman" w:hAnsi="Times New Roman"/>
                <w:sz w:val="18"/>
              </w:rPr>
            </w:pPr>
          </w:p>
        </w:tc>
      </w:tr>
      <w:tr w:rsidR="0002327A" w:rsidRPr="0052392E" w14:paraId="2A4175FD" w14:textId="77777777" w:rsidTr="00E8798A">
        <w:tc>
          <w:tcPr>
            <w:tcW w:w="622" w:type="pct"/>
            <w:vMerge/>
          </w:tcPr>
          <w:p w14:paraId="47BA8FB4" w14:textId="77777777" w:rsidR="0002327A" w:rsidRPr="0052392E" w:rsidRDefault="0002327A" w:rsidP="00E8798A">
            <w:pPr>
              <w:spacing w:after="0"/>
              <w:rPr>
                <w:rFonts w:ascii="Times New Roman" w:eastAsia="Times New Roman" w:hAnsi="Times New Roman"/>
                <w:b/>
                <w:sz w:val="18"/>
              </w:rPr>
            </w:pPr>
          </w:p>
        </w:tc>
        <w:tc>
          <w:tcPr>
            <w:tcW w:w="744" w:type="pct"/>
          </w:tcPr>
          <w:p w14:paraId="5B27D6B6" w14:textId="77777777" w:rsidR="0002327A" w:rsidRPr="0052392E" w:rsidRDefault="0002327A" w:rsidP="00E8798A">
            <w:pPr>
              <w:spacing w:after="0"/>
              <w:rPr>
                <w:rFonts w:ascii="Times New Roman" w:eastAsia="Times New Roman" w:hAnsi="Times New Roman"/>
                <w:sz w:val="18"/>
              </w:rPr>
            </w:pPr>
            <w:r w:rsidRPr="0052392E">
              <w:rPr>
                <w:rFonts w:ascii="Times New Roman" w:eastAsia="Times New Roman" w:hAnsi="Times New Roman"/>
                <w:sz w:val="18"/>
              </w:rPr>
              <w:t xml:space="preserve">2. Explain/describe how to incorporate LLU’s Christ-centered values. </w:t>
            </w:r>
          </w:p>
        </w:tc>
        <w:tc>
          <w:tcPr>
            <w:tcW w:w="726" w:type="pct"/>
          </w:tcPr>
          <w:p w14:paraId="2264FAA8" w14:textId="77777777" w:rsidR="0002327A" w:rsidRPr="0052392E" w:rsidRDefault="0002327A" w:rsidP="00E8798A">
            <w:pPr>
              <w:spacing w:after="0"/>
              <w:rPr>
                <w:rFonts w:ascii="Times New Roman" w:eastAsia="Times New Roman" w:hAnsi="Times New Roman"/>
                <w:sz w:val="18"/>
              </w:rPr>
            </w:pPr>
          </w:p>
        </w:tc>
        <w:tc>
          <w:tcPr>
            <w:tcW w:w="727" w:type="pct"/>
          </w:tcPr>
          <w:p w14:paraId="16F0C026" w14:textId="77777777" w:rsidR="0002327A" w:rsidRPr="0052392E" w:rsidRDefault="0002327A" w:rsidP="00E8798A">
            <w:pPr>
              <w:spacing w:after="0"/>
              <w:rPr>
                <w:rFonts w:ascii="Times New Roman" w:eastAsia="Times New Roman" w:hAnsi="Times New Roman"/>
                <w:sz w:val="18"/>
              </w:rPr>
            </w:pPr>
          </w:p>
        </w:tc>
        <w:tc>
          <w:tcPr>
            <w:tcW w:w="726" w:type="pct"/>
          </w:tcPr>
          <w:p w14:paraId="2D081F5D" w14:textId="77777777" w:rsidR="0002327A" w:rsidRPr="0052392E" w:rsidRDefault="0002327A" w:rsidP="00E8798A">
            <w:pPr>
              <w:spacing w:after="0"/>
              <w:rPr>
                <w:rFonts w:ascii="Times New Roman" w:eastAsia="Times New Roman" w:hAnsi="Times New Roman"/>
                <w:sz w:val="18"/>
              </w:rPr>
            </w:pPr>
          </w:p>
        </w:tc>
        <w:tc>
          <w:tcPr>
            <w:tcW w:w="727" w:type="pct"/>
          </w:tcPr>
          <w:p w14:paraId="2BA7F70C" w14:textId="77777777" w:rsidR="0002327A" w:rsidRPr="0052392E" w:rsidRDefault="0002327A" w:rsidP="00E8798A">
            <w:pPr>
              <w:spacing w:after="0"/>
              <w:rPr>
                <w:rFonts w:ascii="Times New Roman" w:eastAsia="Times New Roman" w:hAnsi="Times New Roman"/>
                <w:sz w:val="18"/>
              </w:rPr>
            </w:pPr>
          </w:p>
        </w:tc>
        <w:tc>
          <w:tcPr>
            <w:tcW w:w="727" w:type="pct"/>
          </w:tcPr>
          <w:p w14:paraId="65BD4D0A" w14:textId="77777777" w:rsidR="0002327A" w:rsidRPr="0052392E" w:rsidRDefault="0002327A" w:rsidP="00E8798A">
            <w:pPr>
              <w:spacing w:after="0"/>
              <w:rPr>
                <w:rFonts w:ascii="Times New Roman" w:eastAsia="Times New Roman" w:hAnsi="Times New Roman"/>
                <w:sz w:val="18"/>
              </w:rPr>
            </w:pPr>
          </w:p>
        </w:tc>
      </w:tr>
      <w:tr w:rsidR="0002327A" w:rsidRPr="0052392E" w14:paraId="111486E6" w14:textId="77777777" w:rsidTr="00E8798A">
        <w:tc>
          <w:tcPr>
            <w:tcW w:w="622" w:type="pct"/>
            <w:vMerge/>
          </w:tcPr>
          <w:p w14:paraId="2C584054" w14:textId="77777777" w:rsidR="0002327A" w:rsidRPr="0052392E" w:rsidRDefault="0002327A" w:rsidP="00E8798A">
            <w:pPr>
              <w:spacing w:after="0"/>
              <w:rPr>
                <w:rFonts w:ascii="Times New Roman" w:eastAsia="Times New Roman" w:hAnsi="Times New Roman"/>
                <w:b/>
                <w:sz w:val="18"/>
              </w:rPr>
            </w:pPr>
          </w:p>
        </w:tc>
        <w:tc>
          <w:tcPr>
            <w:tcW w:w="744" w:type="pct"/>
          </w:tcPr>
          <w:p w14:paraId="50A8B30D" w14:textId="77777777" w:rsidR="0002327A" w:rsidRPr="0052392E" w:rsidRDefault="0002327A" w:rsidP="00E8798A">
            <w:pPr>
              <w:spacing w:after="0"/>
              <w:rPr>
                <w:rFonts w:ascii="Times New Roman" w:eastAsia="Times New Roman" w:hAnsi="Times New Roman"/>
                <w:b/>
                <w:sz w:val="18"/>
              </w:rPr>
            </w:pPr>
            <w:r w:rsidRPr="0052392E">
              <w:rPr>
                <w:rFonts w:ascii="Times New Roman" w:eastAsia="Times New Roman" w:hAnsi="Times New Roman"/>
                <w:sz w:val="18"/>
              </w:rPr>
              <w:t>3. Explain the purpose for the values embedded in their profession.</w:t>
            </w:r>
          </w:p>
        </w:tc>
        <w:tc>
          <w:tcPr>
            <w:tcW w:w="726" w:type="pct"/>
          </w:tcPr>
          <w:p w14:paraId="72E9E012" w14:textId="77777777" w:rsidR="0002327A" w:rsidRPr="0052392E" w:rsidRDefault="0002327A" w:rsidP="00E8798A">
            <w:pPr>
              <w:spacing w:after="0"/>
              <w:rPr>
                <w:rFonts w:ascii="Times New Roman" w:eastAsia="Times New Roman" w:hAnsi="Times New Roman"/>
                <w:sz w:val="18"/>
              </w:rPr>
            </w:pPr>
          </w:p>
        </w:tc>
        <w:tc>
          <w:tcPr>
            <w:tcW w:w="727" w:type="pct"/>
          </w:tcPr>
          <w:p w14:paraId="11461764" w14:textId="77777777" w:rsidR="0002327A" w:rsidRPr="0052392E" w:rsidRDefault="0002327A" w:rsidP="00E8798A">
            <w:pPr>
              <w:spacing w:after="0"/>
              <w:rPr>
                <w:rFonts w:ascii="Times New Roman" w:eastAsia="Times New Roman" w:hAnsi="Times New Roman"/>
                <w:sz w:val="18"/>
              </w:rPr>
            </w:pPr>
          </w:p>
        </w:tc>
        <w:tc>
          <w:tcPr>
            <w:tcW w:w="726" w:type="pct"/>
          </w:tcPr>
          <w:p w14:paraId="48FC0CC0" w14:textId="77777777" w:rsidR="0002327A" w:rsidRPr="0052392E" w:rsidRDefault="0002327A" w:rsidP="00E8798A">
            <w:pPr>
              <w:spacing w:after="0"/>
              <w:rPr>
                <w:rFonts w:ascii="Times New Roman" w:eastAsia="Times New Roman" w:hAnsi="Times New Roman"/>
                <w:sz w:val="18"/>
              </w:rPr>
            </w:pPr>
          </w:p>
        </w:tc>
        <w:tc>
          <w:tcPr>
            <w:tcW w:w="727" w:type="pct"/>
          </w:tcPr>
          <w:p w14:paraId="08820F26" w14:textId="77777777" w:rsidR="0002327A" w:rsidRPr="0052392E" w:rsidRDefault="0002327A" w:rsidP="00E8798A">
            <w:pPr>
              <w:spacing w:after="0"/>
              <w:rPr>
                <w:rFonts w:ascii="Times New Roman" w:eastAsia="Times New Roman" w:hAnsi="Times New Roman"/>
                <w:sz w:val="18"/>
              </w:rPr>
            </w:pPr>
          </w:p>
        </w:tc>
        <w:tc>
          <w:tcPr>
            <w:tcW w:w="727" w:type="pct"/>
          </w:tcPr>
          <w:p w14:paraId="008BDFC7" w14:textId="77777777" w:rsidR="0002327A" w:rsidRPr="0052392E" w:rsidRDefault="0002327A" w:rsidP="00E8798A">
            <w:pPr>
              <w:spacing w:after="0"/>
              <w:rPr>
                <w:rFonts w:ascii="Times New Roman" w:eastAsia="Times New Roman" w:hAnsi="Times New Roman"/>
                <w:sz w:val="18"/>
              </w:rPr>
            </w:pPr>
          </w:p>
        </w:tc>
      </w:tr>
      <w:tr w:rsidR="0002327A" w:rsidRPr="0052392E" w14:paraId="2E83A5A1" w14:textId="77777777" w:rsidTr="00E8798A">
        <w:tc>
          <w:tcPr>
            <w:tcW w:w="622" w:type="pct"/>
            <w:vMerge w:val="restart"/>
          </w:tcPr>
          <w:p w14:paraId="5B87E279" w14:textId="77777777" w:rsidR="0002327A" w:rsidRPr="0052392E" w:rsidRDefault="0002327A" w:rsidP="00E8798A">
            <w:pPr>
              <w:spacing w:after="0"/>
              <w:rPr>
                <w:rFonts w:ascii="Times New Roman" w:eastAsia="Times New Roman" w:hAnsi="Times New Roman"/>
                <w:b/>
                <w:sz w:val="18"/>
              </w:rPr>
            </w:pPr>
            <w:r w:rsidRPr="0052392E">
              <w:rPr>
                <w:rFonts w:ascii="Times New Roman" w:eastAsia="Times New Roman" w:hAnsi="Times New Roman"/>
                <w:b/>
                <w:sz w:val="18"/>
              </w:rPr>
              <w:t>3. Critical thinking</w:t>
            </w:r>
          </w:p>
        </w:tc>
        <w:tc>
          <w:tcPr>
            <w:tcW w:w="744" w:type="pct"/>
          </w:tcPr>
          <w:p w14:paraId="070814CA" w14:textId="77777777" w:rsidR="0002327A" w:rsidRPr="0052392E" w:rsidRDefault="0002327A" w:rsidP="00E8798A">
            <w:pPr>
              <w:spacing w:after="0"/>
              <w:rPr>
                <w:rFonts w:ascii="Times New Roman" w:eastAsia="Times New Roman" w:hAnsi="Times New Roman"/>
                <w:b/>
                <w:sz w:val="18"/>
              </w:rPr>
            </w:pPr>
            <w:r w:rsidRPr="0052392E">
              <w:rPr>
                <w:rFonts w:ascii="Times New Roman" w:eastAsia="Times New Roman" w:hAnsi="Times New Roman"/>
                <w:sz w:val="18"/>
              </w:rPr>
              <w:t>1. Accurately interprets (analyzes and evaluates) information.</w:t>
            </w:r>
          </w:p>
        </w:tc>
        <w:tc>
          <w:tcPr>
            <w:tcW w:w="726" w:type="pct"/>
          </w:tcPr>
          <w:p w14:paraId="5C12367D" w14:textId="77777777" w:rsidR="0002327A" w:rsidRPr="0052392E" w:rsidRDefault="0002327A" w:rsidP="00E8798A">
            <w:pPr>
              <w:spacing w:after="0"/>
              <w:rPr>
                <w:rFonts w:ascii="Times New Roman" w:eastAsia="Times New Roman" w:hAnsi="Times New Roman"/>
                <w:sz w:val="18"/>
              </w:rPr>
            </w:pPr>
          </w:p>
        </w:tc>
        <w:tc>
          <w:tcPr>
            <w:tcW w:w="727" w:type="pct"/>
          </w:tcPr>
          <w:p w14:paraId="41C14096" w14:textId="77777777" w:rsidR="0002327A" w:rsidRPr="0052392E" w:rsidRDefault="0002327A" w:rsidP="00E8798A">
            <w:pPr>
              <w:spacing w:after="0"/>
              <w:rPr>
                <w:rFonts w:ascii="Times New Roman" w:eastAsia="Times New Roman" w:hAnsi="Times New Roman"/>
                <w:sz w:val="18"/>
              </w:rPr>
            </w:pPr>
          </w:p>
        </w:tc>
        <w:tc>
          <w:tcPr>
            <w:tcW w:w="726" w:type="pct"/>
          </w:tcPr>
          <w:p w14:paraId="2DD798E7" w14:textId="77777777" w:rsidR="0002327A" w:rsidRPr="0052392E" w:rsidRDefault="0002327A" w:rsidP="00E8798A">
            <w:pPr>
              <w:spacing w:after="0"/>
              <w:rPr>
                <w:rFonts w:ascii="Times New Roman" w:eastAsia="Times New Roman" w:hAnsi="Times New Roman"/>
                <w:sz w:val="18"/>
              </w:rPr>
            </w:pPr>
          </w:p>
        </w:tc>
        <w:tc>
          <w:tcPr>
            <w:tcW w:w="727" w:type="pct"/>
          </w:tcPr>
          <w:p w14:paraId="4311AAA9" w14:textId="77777777" w:rsidR="0002327A" w:rsidRPr="0052392E" w:rsidRDefault="0002327A" w:rsidP="00E8798A">
            <w:pPr>
              <w:spacing w:after="0"/>
              <w:rPr>
                <w:rFonts w:ascii="Times New Roman" w:eastAsia="Times New Roman" w:hAnsi="Times New Roman"/>
                <w:sz w:val="18"/>
              </w:rPr>
            </w:pPr>
          </w:p>
        </w:tc>
        <w:tc>
          <w:tcPr>
            <w:tcW w:w="727" w:type="pct"/>
          </w:tcPr>
          <w:p w14:paraId="17CCFFF2" w14:textId="77777777" w:rsidR="0002327A" w:rsidRPr="0052392E" w:rsidRDefault="0002327A" w:rsidP="00E8798A">
            <w:pPr>
              <w:spacing w:after="0"/>
              <w:rPr>
                <w:rFonts w:ascii="Times New Roman" w:eastAsia="Times New Roman" w:hAnsi="Times New Roman"/>
                <w:sz w:val="18"/>
              </w:rPr>
            </w:pPr>
          </w:p>
        </w:tc>
      </w:tr>
      <w:tr w:rsidR="0002327A" w:rsidRPr="0052392E" w14:paraId="4B923331" w14:textId="77777777" w:rsidTr="00E8798A">
        <w:tc>
          <w:tcPr>
            <w:tcW w:w="622" w:type="pct"/>
            <w:vMerge/>
          </w:tcPr>
          <w:p w14:paraId="0B75EC9B" w14:textId="77777777" w:rsidR="0002327A" w:rsidRPr="0052392E" w:rsidRDefault="0002327A" w:rsidP="00E8798A">
            <w:pPr>
              <w:spacing w:after="0"/>
              <w:rPr>
                <w:rFonts w:ascii="Times New Roman" w:eastAsia="Times New Roman" w:hAnsi="Times New Roman"/>
                <w:b/>
                <w:sz w:val="18"/>
              </w:rPr>
            </w:pPr>
          </w:p>
        </w:tc>
        <w:tc>
          <w:tcPr>
            <w:tcW w:w="744" w:type="pct"/>
          </w:tcPr>
          <w:p w14:paraId="4602A4FD" w14:textId="77777777" w:rsidR="0002327A" w:rsidRPr="0052392E" w:rsidRDefault="0002327A" w:rsidP="00E8798A">
            <w:pPr>
              <w:spacing w:after="0"/>
              <w:rPr>
                <w:rFonts w:ascii="Times New Roman" w:eastAsia="Times New Roman" w:hAnsi="Times New Roman"/>
                <w:b/>
                <w:sz w:val="18"/>
              </w:rPr>
            </w:pPr>
            <w:r w:rsidRPr="0052392E">
              <w:rPr>
                <w:rFonts w:ascii="Times New Roman" w:eastAsia="Times New Roman" w:hAnsi="Times New Roman"/>
                <w:sz w:val="18"/>
              </w:rPr>
              <w:t>2. Objectively justifies conclusions and assimilates content into honest and thorough presentation of findings.</w:t>
            </w:r>
          </w:p>
        </w:tc>
        <w:tc>
          <w:tcPr>
            <w:tcW w:w="726" w:type="pct"/>
          </w:tcPr>
          <w:p w14:paraId="6E805DF7" w14:textId="77777777" w:rsidR="0002327A" w:rsidRPr="0052392E" w:rsidRDefault="0002327A" w:rsidP="00E8798A">
            <w:pPr>
              <w:spacing w:after="0"/>
              <w:rPr>
                <w:rFonts w:ascii="Times New Roman" w:eastAsia="Times New Roman" w:hAnsi="Times New Roman"/>
                <w:sz w:val="18"/>
              </w:rPr>
            </w:pPr>
          </w:p>
        </w:tc>
        <w:tc>
          <w:tcPr>
            <w:tcW w:w="727" w:type="pct"/>
          </w:tcPr>
          <w:p w14:paraId="4DA1C7B0" w14:textId="77777777" w:rsidR="0002327A" w:rsidRPr="0052392E" w:rsidRDefault="0002327A" w:rsidP="00E8798A">
            <w:pPr>
              <w:spacing w:after="0"/>
              <w:rPr>
                <w:rFonts w:ascii="Times New Roman" w:eastAsia="Times New Roman" w:hAnsi="Times New Roman"/>
                <w:sz w:val="18"/>
              </w:rPr>
            </w:pPr>
          </w:p>
        </w:tc>
        <w:tc>
          <w:tcPr>
            <w:tcW w:w="726" w:type="pct"/>
          </w:tcPr>
          <w:p w14:paraId="5276879F" w14:textId="77777777" w:rsidR="0002327A" w:rsidRPr="0052392E" w:rsidRDefault="0002327A" w:rsidP="00E8798A">
            <w:pPr>
              <w:spacing w:after="0"/>
              <w:rPr>
                <w:rFonts w:ascii="Times New Roman" w:eastAsia="Times New Roman" w:hAnsi="Times New Roman"/>
                <w:sz w:val="18"/>
              </w:rPr>
            </w:pPr>
          </w:p>
        </w:tc>
        <w:tc>
          <w:tcPr>
            <w:tcW w:w="727" w:type="pct"/>
          </w:tcPr>
          <w:p w14:paraId="283DD30D" w14:textId="77777777" w:rsidR="0002327A" w:rsidRPr="0052392E" w:rsidRDefault="0002327A" w:rsidP="00E8798A">
            <w:pPr>
              <w:spacing w:after="0"/>
              <w:rPr>
                <w:rFonts w:ascii="Times New Roman" w:eastAsia="Times New Roman" w:hAnsi="Times New Roman"/>
                <w:sz w:val="18"/>
              </w:rPr>
            </w:pPr>
          </w:p>
        </w:tc>
        <w:tc>
          <w:tcPr>
            <w:tcW w:w="727" w:type="pct"/>
          </w:tcPr>
          <w:p w14:paraId="66D66FF7" w14:textId="77777777" w:rsidR="0002327A" w:rsidRPr="0052392E" w:rsidRDefault="0002327A" w:rsidP="00E8798A">
            <w:pPr>
              <w:spacing w:after="0"/>
              <w:rPr>
                <w:rFonts w:ascii="Times New Roman" w:eastAsia="Times New Roman" w:hAnsi="Times New Roman"/>
                <w:sz w:val="18"/>
              </w:rPr>
            </w:pPr>
          </w:p>
        </w:tc>
      </w:tr>
      <w:tr w:rsidR="0002327A" w:rsidRPr="0052392E" w14:paraId="336BEB2B" w14:textId="77777777" w:rsidTr="00E8798A">
        <w:tc>
          <w:tcPr>
            <w:tcW w:w="622" w:type="pct"/>
          </w:tcPr>
          <w:p w14:paraId="42C2BE2F" w14:textId="77777777" w:rsidR="0002327A" w:rsidRPr="0052392E" w:rsidRDefault="0002327A" w:rsidP="00E8798A">
            <w:pPr>
              <w:spacing w:after="0"/>
              <w:rPr>
                <w:rFonts w:ascii="Times New Roman" w:eastAsia="Times New Roman" w:hAnsi="Times New Roman"/>
                <w:b/>
                <w:sz w:val="18"/>
              </w:rPr>
            </w:pPr>
            <w:r w:rsidRPr="0052392E">
              <w:rPr>
                <w:rFonts w:ascii="Times New Roman" w:eastAsia="Times New Roman" w:hAnsi="Times New Roman"/>
                <w:b/>
                <w:sz w:val="18"/>
              </w:rPr>
              <w:t>4. Life-long learning</w:t>
            </w:r>
          </w:p>
        </w:tc>
        <w:tc>
          <w:tcPr>
            <w:tcW w:w="744" w:type="pct"/>
          </w:tcPr>
          <w:p w14:paraId="4406F3AE" w14:textId="77777777" w:rsidR="0002327A" w:rsidRPr="0052392E" w:rsidRDefault="0002327A" w:rsidP="00E8798A">
            <w:pPr>
              <w:spacing w:after="0"/>
              <w:rPr>
                <w:rFonts w:ascii="Times New Roman" w:eastAsia="Times New Roman" w:hAnsi="Times New Roman"/>
                <w:sz w:val="18"/>
              </w:rPr>
            </w:pPr>
            <w:r w:rsidRPr="0052392E">
              <w:rPr>
                <w:rFonts w:ascii="Times New Roman" w:eastAsia="Times New Roman" w:hAnsi="Times New Roman"/>
                <w:sz w:val="18"/>
              </w:rPr>
              <w:t xml:space="preserve">1. Demonstrate an awareness of opportunities for learning after graduation appropriate to their professional and personal lives. </w:t>
            </w:r>
          </w:p>
        </w:tc>
        <w:tc>
          <w:tcPr>
            <w:tcW w:w="726" w:type="pct"/>
          </w:tcPr>
          <w:p w14:paraId="59BF358C" w14:textId="77777777" w:rsidR="0002327A" w:rsidRPr="0052392E" w:rsidRDefault="0002327A" w:rsidP="00E8798A">
            <w:pPr>
              <w:spacing w:after="0"/>
              <w:rPr>
                <w:rFonts w:ascii="Times New Roman" w:eastAsia="Times New Roman" w:hAnsi="Times New Roman"/>
                <w:sz w:val="18"/>
              </w:rPr>
            </w:pPr>
          </w:p>
        </w:tc>
        <w:tc>
          <w:tcPr>
            <w:tcW w:w="727" w:type="pct"/>
          </w:tcPr>
          <w:p w14:paraId="177625D0" w14:textId="77777777" w:rsidR="0002327A" w:rsidRPr="0052392E" w:rsidRDefault="0002327A" w:rsidP="00E8798A">
            <w:pPr>
              <w:spacing w:after="0"/>
              <w:rPr>
                <w:rFonts w:ascii="Times New Roman" w:eastAsia="Times New Roman" w:hAnsi="Times New Roman"/>
                <w:sz w:val="18"/>
              </w:rPr>
            </w:pPr>
          </w:p>
        </w:tc>
        <w:tc>
          <w:tcPr>
            <w:tcW w:w="726" w:type="pct"/>
          </w:tcPr>
          <w:p w14:paraId="2A9549E5" w14:textId="77777777" w:rsidR="0002327A" w:rsidRPr="0052392E" w:rsidRDefault="0002327A" w:rsidP="00E8798A">
            <w:pPr>
              <w:spacing w:after="0"/>
              <w:rPr>
                <w:rFonts w:ascii="Times New Roman" w:eastAsia="Times New Roman" w:hAnsi="Times New Roman"/>
                <w:sz w:val="18"/>
              </w:rPr>
            </w:pPr>
          </w:p>
        </w:tc>
        <w:tc>
          <w:tcPr>
            <w:tcW w:w="727" w:type="pct"/>
          </w:tcPr>
          <w:p w14:paraId="3C40ABE9" w14:textId="77777777" w:rsidR="0002327A" w:rsidRPr="0052392E" w:rsidRDefault="0002327A" w:rsidP="00E8798A">
            <w:pPr>
              <w:spacing w:after="0"/>
              <w:rPr>
                <w:rFonts w:ascii="Times New Roman" w:eastAsia="Times New Roman" w:hAnsi="Times New Roman"/>
                <w:sz w:val="18"/>
              </w:rPr>
            </w:pPr>
          </w:p>
        </w:tc>
        <w:tc>
          <w:tcPr>
            <w:tcW w:w="727" w:type="pct"/>
          </w:tcPr>
          <w:p w14:paraId="180FDBB2" w14:textId="77777777" w:rsidR="0002327A" w:rsidRPr="0052392E" w:rsidRDefault="0002327A" w:rsidP="00E8798A">
            <w:pPr>
              <w:spacing w:after="0"/>
              <w:rPr>
                <w:rFonts w:ascii="Times New Roman" w:eastAsia="Times New Roman" w:hAnsi="Times New Roman"/>
                <w:sz w:val="18"/>
              </w:rPr>
            </w:pPr>
          </w:p>
        </w:tc>
      </w:tr>
      <w:tr w:rsidR="0002327A" w:rsidRPr="0052392E" w14:paraId="3944408B" w14:textId="77777777" w:rsidTr="00E8798A">
        <w:tc>
          <w:tcPr>
            <w:tcW w:w="622" w:type="pct"/>
            <w:vMerge w:val="restart"/>
          </w:tcPr>
          <w:p w14:paraId="4E29B09B" w14:textId="77777777" w:rsidR="0002327A" w:rsidRPr="0052392E" w:rsidRDefault="0002327A" w:rsidP="00E8798A">
            <w:pPr>
              <w:spacing w:after="0"/>
              <w:rPr>
                <w:rFonts w:ascii="Times New Roman" w:eastAsia="Times New Roman" w:hAnsi="Times New Roman"/>
                <w:b/>
                <w:sz w:val="18"/>
              </w:rPr>
            </w:pPr>
            <w:r w:rsidRPr="0052392E">
              <w:rPr>
                <w:rFonts w:ascii="Times New Roman" w:eastAsia="Times New Roman" w:hAnsi="Times New Roman"/>
                <w:b/>
                <w:sz w:val="18"/>
              </w:rPr>
              <w:t>5. Communication</w:t>
            </w:r>
          </w:p>
        </w:tc>
        <w:tc>
          <w:tcPr>
            <w:tcW w:w="744" w:type="pct"/>
          </w:tcPr>
          <w:p w14:paraId="3068F7F0" w14:textId="77777777" w:rsidR="0002327A" w:rsidRPr="0052392E" w:rsidRDefault="0002327A" w:rsidP="00E8798A">
            <w:pPr>
              <w:spacing w:after="0"/>
              <w:rPr>
                <w:rFonts w:ascii="Times New Roman" w:eastAsia="Times New Roman" w:hAnsi="Times New Roman"/>
                <w:b/>
                <w:sz w:val="18"/>
              </w:rPr>
            </w:pPr>
            <w:r w:rsidRPr="0052392E">
              <w:rPr>
                <w:rFonts w:ascii="Times New Roman" w:eastAsia="Times New Roman" w:hAnsi="Times New Roman"/>
                <w:sz w:val="18"/>
              </w:rPr>
              <w:t xml:space="preserve">1. </w:t>
            </w:r>
            <w:r w:rsidRPr="0052392E" w:rsidDel="00475E1C">
              <w:rPr>
                <w:rFonts w:ascii="Times New Roman" w:eastAsia="Times New Roman" w:hAnsi="Times New Roman"/>
                <w:sz w:val="18"/>
              </w:rPr>
              <w:t>D</w:t>
            </w:r>
            <w:r w:rsidRPr="0052392E">
              <w:rPr>
                <w:rFonts w:ascii="Times New Roman" w:eastAsia="Times New Roman" w:hAnsi="Times New Roman"/>
                <w:sz w:val="18"/>
              </w:rPr>
              <w:t xml:space="preserve">emonstrate effective oral communication skills. </w:t>
            </w:r>
          </w:p>
        </w:tc>
        <w:tc>
          <w:tcPr>
            <w:tcW w:w="726" w:type="pct"/>
          </w:tcPr>
          <w:p w14:paraId="45FC6C8E" w14:textId="77777777" w:rsidR="0002327A" w:rsidRPr="0052392E" w:rsidRDefault="0002327A" w:rsidP="00E8798A">
            <w:pPr>
              <w:spacing w:after="0"/>
              <w:rPr>
                <w:rFonts w:ascii="Times New Roman" w:eastAsia="Times New Roman" w:hAnsi="Times New Roman"/>
                <w:sz w:val="18"/>
              </w:rPr>
            </w:pPr>
          </w:p>
        </w:tc>
        <w:tc>
          <w:tcPr>
            <w:tcW w:w="727" w:type="pct"/>
          </w:tcPr>
          <w:p w14:paraId="7FDD7087" w14:textId="77777777" w:rsidR="0002327A" w:rsidRPr="0052392E" w:rsidRDefault="0002327A" w:rsidP="00E8798A">
            <w:pPr>
              <w:spacing w:after="0"/>
              <w:rPr>
                <w:rFonts w:ascii="Times New Roman" w:eastAsia="Times New Roman" w:hAnsi="Times New Roman"/>
                <w:sz w:val="18"/>
              </w:rPr>
            </w:pPr>
          </w:p>
        </w:tc>
        <w:tc>
          <w:tcPr>
            <w:tcW w:w="726" w:type="pct"/>
          </w:tcPr>
          <w:p w14:paraId="6D32EF4A" w14:textId="77777777" w:rsidR="0002327A" w:rsidRPr="0052392E" w:rsidRDefault="0002327A" w:rsidP="00E8798A">
            <w:pPr>
              <w:spacing w:after="0"/>
              <w:rPr>
                <w:rFonts w:ascii="Times New Roman" w:eastAsia="Times New Roman" w:hAnsi="Times New Roman"/>
                <w:sz w:val="18"/>
              </w:rPr>
            </w:pPr>
          </w:p>
        </w:tc>
        <w:tc>
          <w:tcPr>
            <w:tcW w:w="727" w:type="pct"/>
          </w:tcPr>
          <w:p w14:paraId="5612DAA6" w14:textId="77777777" w:rsidR="0002327A" w:rsidRPr="0052392E" w:rsidRDefault="0002327A" w:rsidP="00E8798A">
            <w:pPr>
              <w:spacing w:after="0"/>
              <w:rPr>
                <w:rFonts w:ascii="Times New Roman" w:eastAsia="Times New Roman" w:hAnsi="Times New Roman"/>
                <w:sz w:val="18"/>
              </w:rPr>
            </w:pPr>
          </w:p>
        </w:tc>
        <w:tc>
          <w:tcPr>
            <w:tcW w:w="727" w:type="pct"/>
          </w:tcPr>
          <w:p w14:paraId="2C5AFA62" w14:textId="77777777" w:rsidR="0002327A" w:rsidRPr="0052392E" w:rsidRDefault="0002327A" w:rsidP="00E8798A">
            <w:pPr>
              <w:spacing w:after="0"/>
              <w:rPr>
                <w:rFonts w:ascii="Times New Roman" w:eastAsia="Times New Roman" w:hAnsi="Times New Roman"/>
                <w:sz w:val="18"/>
              </w:rPr>
            </w:pPr>
          </w:p>
        </w:tc>
      </w:tr>
      <w:tr w:rsidR="0002327A" w:rsidRPr="0052392E" w14:paraId="6E325D11" w14:textId="77777777" w:rsidTr="00E8798A">
        <w:tc>
          <w:tcPr>
            <w:tcW w:w="622" w:type="pct"/>
            <w:vMerge/>
          </w:tcPr>
          <w:p w14:paraId="0A6CDE27" w14:textId="77777777" w:rsidR="0002327A" w:rsidRPr="0052392E" w:rsidRDefault="0002327A" w:rsidP="00E8798A">
            <w:pPr>
              <w:spacing w:after="0"/>
              <w:rPr>
                <w:rFonts w:ascii="Times New Roman" w:eastAsia="Times New Roman" w:hAnsi="Times New Roman"/>
                <w:b/>
                <w:sz w:val="18"/>
              </w:rPr>
            </w:pPr>
          </w:p>
        </w:tc>
        <w:tc>
          <w:tcPr>
            <w:tcW w:w="744" w:type="pct"/>
          </w:tcPr>
          <w:p w14:paraId="0D9346DA" w14:textId="77777777" w:rsidR="0002327A" w:rsidRPr="0052392E" w:rsidRDefault="0002327A" w:rsidP="00E8798A">
            <w:pPr>
              <w:spacing w:after="0"/>
              <w:rPr>
                <w:rFonts w:ascii="Times New Roman" w:eastAsia="Times New Roman" w:hAnsi="Times New Roman"/>
                <w:b/>
                <w:sz w:val="18"/>
              </w:rPr>
            </w:pPr>
            <w:r w:rsidRPr="0052392E">
              <w:rPr>
                <w:rFonts w:ascii="Times New Roman" w:eastAsia="Times New Roman" w:hAnsi="Times New Roman"/>
                <w:sz w:val="18"/>
              </w:rPr>
              <w:t xml:space="preserve">2. </w:t>
            </w:r>
            <w:r w:rsidRPr="0052392E" w:rsidDel="00475E1C">
              <w:rPr>
                <w:rFonts w:ascii="Times New Roman" w:eastAsia="Times New Roman" w:hAnsi="Times New Roman"/>
                <w:sz w:val="18"/>
              </w:rPr>
              <w:t>D</w:t>
            </w:r>
            <w:r w:rsidRPr="0052392E">
              <w:rPr>
                <w:rFonts w:ascii="Times New Roman" w:eastAsia="Times New Roman" w:hAnsi="Times New Roman"/>
                <w:sz w:val="18"/>
              </w:rPr>
              <w:t xml:space="preserve">emonstrate effective written communication skills. </w:t>
            </w:r>
          </w:p>
        </w:tc>
        <w:tc>
          <w:tcPr>
            <w:tcW w:w="726" w:type="pct"/>
          </w:tcPr>
          <w:p w14:paraId="6611D403" w14:textId="77777777" w:rsidR="0002327A" w:rsidRPr="0052392E" w:rsidRDefault="0002327A" w:rsidP="00E8798A">
            <w:pPr>
              <w:spacing w:after="0"/>
              <w:rPr>
                <w:rFonts w:ascii="Times New Roman" w:eastAsia="Times New Roman" w:hAnsi="Times New Roman"/>
                <w:sz w:val="18"/>
              </w:rPr>
            </w:pPr>
          </w:p>
        </w:tc>
        <w:tc>
          <w:tcPr>
            <w:tcW w:w="727" w:type="pct"/>
          </w:tcPr>
          <w:p w14:paraId="54FF677B" w14:textId="77777777" w:rsidR="0002327A" w:rsidRPr="0052392E" w:rsidRDefault="0002327A" w:rsidP="00E8798A">
            <w:pPr>
              <w:spacing w:after="0"/>
              <w:rPr>
                <w:rFonts w:ascii="Times New Roman" w:eastAsia="Times New Roman" w:hAnsi="Times New Roman"/>
                <w:sz w:val="18"/>
              </w:rPr>
            </w:pPr>
          </w:p>
        </w:tc>
        <w:tc>
          <w:tcPr>
            <w:tcW w:w="726" w:type="pct"/>
          </w:tcPr>
          <w:p w14:paraId="6531C534" w14:textId="77777777" w:rsidR="0002327A" w:rsidRPr="0052392E" w:rsidRDefault="0002327A" w:rsidP="00E8798A">
            <w:pPr>
              <w:spacing w:after="0"/>
              <w:rPr>
                <w:rFonts w:ascii="Times New Roman" w:eastAsia="Times New Roman" w:hAnsi="Times New Roman"/>
                <w:sz w:val="18"/>
              </w:rPr>
            </w:pPr>
          </w:p>
        </w:tc>
        <w:tc>
          <w:tcPr>
            <w:tcW w:w="727" w:type="pct"/>
          </w:tcPr>
          <w:p w14:paraId="41674ED5" w14:textId="77777777" w:rsidR="0002327A" w:rsidRPr="0052392E" w:rsidRDefault="0002327A" w:rsidP="00E8798A">
            <w:pPr>
              <w:spacing w:after="0"/>
              <w:rPr>
                <w:rFonts w:ascii="Times New Roman" w:eastAsia="Times New Roman" w:hAnsi="Times New Roman"/>
                <w:sz w:val="18"/>
              </w:rPr>
            </w:pPr>
          </w:p>
        </w:tc>
        <w:tc>
          <w:tcPr>
            <w:tcW w:w="727" w:type="pct"/>
          </w:tcPr>
          <w:p w14:paraId="33480D48" w14:textId="77777777" w:rsidR="0002327A" w:rsidRPr="0052392E" w:rsidRDefault="0002327A" w:rsidP="00E8798A">
            <w:pPr>
              <w:spacing w:after="0"/>
              <w:rPr>
                <w:rFonts w:ascii="Times New Roman" w:eastAsia="Times New Roman" w:hAnsi="Times New Roman"/>
                <w:sz w:val="18"/>
              </w:rPr>
            </w:pPr>
          </w:p>
        </w:tc>
      </w:tr>
      <w:tr w:rsidR="0002327A" w:rsidRPr="0052392E" w14:paraId="06935EF4" w14:textId="77777777" w:rsidTr="00E8798A">
        <w:tc>
          <w:tcPr>
            <w:tcW w:w="622" w:type="pct"/>
          </w:tcPr>
          <w:p w14:paraId="1D29542F" w14:textId="77777777" w:rsidR="0002327A" w:rsidRPr="0052392E" w:rsidRDefault="0002327A" w:rsidP="00E8798A">
            <w:pPr>
              <w:spacing w:after="0"/>
              <w:rPr>
                <w:rFonts w:ascii="Times New Roman" w:eastAsia="Times New Roman" w:hAnsi="Times New Roman"/>
                <w:b/>
                <w:sz w:val="18"/>
              </w:rPr>
            </w:pPr>
            <w:r w:rsidRPr="0052392E">
              <w:rPr>
                <w:rFonts w:ascii="Times New Roman" w:eastAsia="Times New Roman" w:hAnsi="Times New Roman"/>
                <w:b/>
                <w:sz w:val="18"/>
              </w:rPr>
              <w:t>6. Technology</w:t>
            </w:r>
            <w:r w:rsidRPr="0052392E">
              <w:rPr>
                <w:rFonts w:ascii="Times New Roman" w:eastAsia="Times New Roman" w:hAnsi="Times New Roman"/>
                <w:b/>
                <w:sz w:val="18"/>
              </w:rPr>
              <w:br/>
            </w:r>
          </w:p>
        </w:tc>
        <w:tc>
          <w:tcPr>
            <w:tcW w:w="744" w:type="pct"/>
          </w:tcPr>
          <w:p w14:paraId="558F3E0E" w14:textId="77777777" w:rsidR="0002327A" w:rsidRPr="0052392E" w:rsidRDefault="0002327A" w:rsidP="00E8798A">
            <w:pPr>
              <w:spacing w:after="0"/>
              <w:rPr>
                <w:rFonts w:ascii="Times New Roman" w:eastAsia="Times New Roman" w:hAnsi="Times New Roman"/>
                <w:sz w:val="18"/>
              </w:rPr>
            </w:pPr>
            <w:r w:rsidRPr="0052392E">
              <w:rPr>
                <w:rFonts w:ascii="Times New Roman" w:eastAsia="Times New Roman" w:hAnsi="Times New Roman"/>
                <w:sz w:val="18"/>
              </w:rPr>
              <w:t xml:space="preserve">1. Meet the technological expectations for the degree level and discipline. </w:t>
            </w:r>
          </w:p>
        </w:tc>
        <w:tc>
          <w:tcPr>
            <w:tcW w:w="726" w:type="pct"/>
          </w:tcPr>
          <w:p w14:paraId="734C74A7" w14:textId="77777777" w:rsidR="0002327A" w:rsidRPr="0052392E" w:rsidRDefault="0002327A" w:rsidP="00E8798A">
            <w:pPr>
              <w:spacing w:after="0"/>
              <w:rPr>
                <w:rFonts w:ascii="Times New Roman" w:eastAsia="Times New Roman" w:hAnsi="Times New Roman"/>
                <w:sz w:val="18"/>
              </w:rPr>
            </w:pPr>
          </w:p>
        </w:tc>
        <w:tc>
          <w:tcPr>
            <w:tcW w:w="727" w:type="pct"/>
          </w:tcPr>
          <w:p w14:paraId="57241524" w14:textId="77777777" w:rsidR="0002327A" w:rsidRPr="0052392E" w:rsidRDefault="0002327A" w:rsidP="00E8798A">
            <w:pPr>
              <w:spacing w:after="0"/>
              <w:rPr>
                <w:rFonts w:ascii="Times New Roman" w:eastAsia="Times New Roman" w:hAnsi="Times New Roman"/>
                <w:sz w:val="18"/>
              </w:rPr>
            </w:pPr>
          </w:p>
        </w:tc>
        <w:tc>
          <w:tcPr>
            <w:tcW w:w="726" w:type="pct"/>
          </w:tcPr>
          <w:p w14:paraId="1E4BE444" w14:textId="77777777" w:rsidR="0002327A" w:rsidRPr="0052392E" w:rsidRDefault="0002327A" w:rsidP="00E8798A">
            <w:pPr>
              <w:spacing w:after="0"/>
              <w:rPr>
                <w:rFonts w:ascii="Times New Roman" w:eastAsia="Times New Roman" w:hAnsi="Times New Roman"/>
                <w:sz w:val="18"/>
              </w:rPr>
            </w:pPr>
          </w:p>
        </w:tc>
        <w:tc>
          <w:tcPr>
            <w:tcW w:w="727" w:type="pct"/>
          </w:tcPr>
          <w:p w14:paraId="6080C48A" w14:textId="77777777" w:rsidR="0002327A" w:rsidRPr="0052392E" w:rsidRDefault="0002327A" w:rsidP="00E8798A">
            <w:pPr>
              <w:spacing w:after="0"/>
              <w:rPr>
                <w:rFonts w:ascii="Times New Roman" w:eastAsia="Times New Roman" w:hAnsi="Times New Roman"/>
                <w:sz w:val="18"/>
              </w:rPr>
            </w:pPr>
          </w:p>
        </w:tc>
        <w:tc>
          <w:tcPr>
            <w:tcW w:w="727" w:type="pct"/>
          </w:tcPr>
          <w:p w14:paraId="4700D90B" w14:textId="77777777" w:rsidR="0002327A" w:rsidRPr="0052392E" w:rsidRDefault="0002327A" w:rsidP="00E8798A">
            <w:pPr>
              <w:spacing w:after="0"/>
              <w:rPr>
                <w:rFonts w:ascii="Times New Roman" w:eastAsia="Times New Roman" w:hAnsi="Times New Roman"/>
                <w:sz w:val="18"/>
              </w:rPr>
            </w:pPr>
          </w:p>
        </w:tc>
      </w:tr>
      <w:tr w:rsidR="0002327A" w:rsidRPr="0052392E" w14:paraId="21AADDB8" w14:textId="77777777" w:rsidTr="00E8798A">
        <w:tc>
          <w:tcPr>
            <w:tcW w:w="622" w:type="pct"/>
            <w:vMerge w:val="restart"/>
          </w:tcPr>
          <w:p w14:paraId="5EAE75F4" w14:textId="77777777" w:rsidR="0002327A" w:rsidRPr="0052392E" w:rsidRDefault="0002327A" w:rsidP="00E8798A">
            <w:pPr>
              <w:spacing w:after="0"/>
              <w:rPr>
                <w:rFonts w:ascii="Times New Roman" w:eastAsia="Times New Roman" w:hAnsi="Times New Roman"/>
                <w:b/>
                <w:sz w:val="18"/>
              </w:rPr>
            </w:pPr>
            <w:r w:rsidRPr="0052392E">
              <w:rPr>
                <w:rFonts w:ascii="Times New Roman" w:eastAsia="Times New Roman" w:hAnsi="Times New Roman"/>
                <w:b/>
                <w:sz w:val="18"/>
              </w:rPr>
              <w:t xml:space="preserve">7. </w:t>
            </w:r>
            <w:r w:rsidRPr="00363659">
              <w:rPr>
                <w:rFonts w:ascii="Times New Roman" w:eastAsia="Times New Roman" w:hAnsi="Times New Roman"/>
                <w:b/>
                <w:sz w:val="18"/>
              </w:rPr>
              <w:t>Diverse</w:t>
            </w:r>
            <w:r w:rsidRPr="0052392E">
              <w:rPr>
                <w:rFonts w:ascii="Times New Roman" w:eastAsia="Times New Roman" w:hAnsi="Times New Roman"/>
                <w:b/>
                <w:sz w:val="18"/>
              </w:rPr>
              <w:t xml:space="preserve"> world</w:t>
            </w:r>
          </w:p>
        </w:tc>
        <w:tc>
          <w:tcPr>
            <w:tcW w:w="744" w:type="pct"/>
          </w:tcPr>
          <w:p w14:paraId="65EFFE23" w14:textId="77777777" w:rsidR="0002327A" w:rsidRPr="0052392E" w:rsidRDefault="0002327A" w:rsidP="00E8798A">
            <w:pPr>
              <w:spacing w:after="0"/>
              <w:rPr>
                <w:rFonts w:ascii="Times New Roman" w:eastAsia="Times New Roman" w:hAnsi="Times New Roman"/>
                <w:sz w:val="18"/>
              </w:rPr>
            </w:pPr>
            <w:r w:rsidRPr="0052392E">
              <w:rPr>
                <w:rFonts w:ascii="Times New Roman" w:eastAsia="Times New Roman" w:hAnsi="Times New Roman"/>
                <w:sz w:val="18"/>
              </w:rPr>
              <w:t>1. Demonstrate a sensitivity and awareness of all aspects of human diversity.</w:t>
            </w:r>
          </w:p>
        </w:tc>
        <w:tc>
          <w:tcPr>
            <w:tcW w:w="726" w:type="pct"/>
          </w:tcPr>
          <w:p w14:paraId="42F55F27" w14:textId="77777777" w:rsidR="0002327A" w:rsidRPr="0052392E" w:rsidRDefault="0002327A" w:rsidP="00E8798A">
            <w:pPr>
              <w:spacing w:after="0"/>
              <w:rPr>
                <w:rFonts w:ascii="Times New Roman" w:eastAsia="Times New Roman" w:hAnsi="Times New Roman"/>
                <w:sz w:val="18"/>
              </w:rPr>
            </w:pPr>
          </w:p>
        </w:tc>
        <w:tc>
          <w:tcPr>
            <w:tcW w:w="727" w:type="pct"/>
          </w:tcPr>
          <w:p w14:paraId="5A503E39" w14:textId="77777777" w:rsidR="0002327A" w:rsidRPr="0052392E" w:rsidRDefault="0002327A" w:rsidP="00E8798A">
            <w:pPr>
              <w:spacing w:after="0"/>
              <w:rPr>
                <w:rFonts w:ascii="Times New Roman" w:eastAsia="Times New Roman" w:hAnsi="Times New Roman"/>
                <w:sz w:val="18"/>
              </w:rPr>
            </w:pPr>
          </w:p>
        </w:tc>
        <w:tc>
          <w:tcPr>
            <w:tcW w:w="726" w:type="pct"/>
          </w:tcPr>
          <w:p w14:paraId="536FEF7E" w14:textId="77777777" w:rsidR="0002327A" w:rsidRPr="0052392E" w:rsidRDefault="0002327A" w:rsidP="00E8798A">
            <w:pPr>
              <w:spacing w:after="0"/>
              <w:rPr>
                <w:rFonts w:ascii="Times New Roman" w:eastAsia="Times New Roman" w:hAnsi="Times New Roman"/>
                <w:sz w:val="18"/>
              </w:rPr>
            </w:pPr>
          </w:p>
        </w:tc>
        <w:tc>
          <w:tcPr>
            <w:tcW w:w="727" w:type="pct"/>
          </w:tcPr>
          <w:p w14:paraId="08438600" w14:textId="77777777" w:rsidR="0002327A" w:rsidRPr="0052392E" w:rsidRDefault="0002327A" w:rsidP="00E8798A">
            <w:pPr>
              <w:spacing w:after="0"/>
              <w:rPr>
                <w:rFonts w:ascii="Times New Roman" w:eastAsia="Times New Roman" w:hAnsi="Times New Roman"/>
                <w:sz w:val="18"/>
              </w:rPr>
            </w:pPr>
          </w:p>
        </w:tc>
        <w:tc>
          <w:tcPr>
            <w:tcW w:w="727" w:type="pct"/>
          </w:tcPr>
          <w:p w14:paraId="21785D95" w14:textId="77777777" w:rsidR="0002327A" w:rsidRPr="0052392E" w:rsidRDefault="0002327A" w:rsidP="00E8798A">
            <w:pPr>
              <w:spacing w:after="0"/>
              <w:rPr>
                <w:rFonts w:ascii="Times New Roman" w:eastAsia="Times New Roman" w:hAnsi="Times New Roman"/>
                <w:sz w:val="18"/>
              </w:rPr>
            </w:pPr>
          </w:p>
        </w:tc>
      </w:tr>
      <w:tr w:rsidR="0002327A" w:rsidRPr="0052392E" w14:paraId="337FABE5" w14:textId="77777777" w:rsidTr="00E8798A">
        <w:tc>
          <w:tcPr>
            <w:tcW w:w="622" w:type="pct"/>
            <w:vMerge/>
          </w:tcPr>
          <w:p w14:paraId="3308A559" w14:textId="77777777" w:rsidR="0002327A" w:rsidRPr="0052392E" w:rsidRDefault="0002327A" w:rsidP="00E8798A">
            <w:pPr>
              <w:spacing w:after="0"/>
              <w:rPr>
                <w:rFonts w:ascii="Times New Roman" w:eastAsia="Times New Roman" w:hAnsi="Times New Roman"/>
                <w:b/>
                <w:sz w:val="18"/>
              </w:rPr>
            </w:pPr>
          </w:p>
        </w:tc>
        <w:tc>
          <w:tcPr>
            <w:tcW w:w="744" w:type="pct"/>
          </w:tcPr>
          <w:p w14:paraId="6DBC2870" w14:textId="77777777" w:rsidR="0002327A" w:rsidRPr="0052392E" w:rsidRDefault="0002327A" w:rsidP="00E8798A">
            <w:pPr>
              <w:spacing w:after="0"/>
              <w:rPr>
                <w:rFonts w:ascii="Times New Roman" w:eastAsia="Times New Roman" w:hAnsi="Times New Roman"/>
                <w:sz w:val="18"/>
              </w:rPr>
            </w:pPr>
            <w:r w:rsidRPr="0052392E">
              <w:rPr>
                <w:rFonts w:ascii="Times New Roman" w:eastAsia="Times New Roman" w:hAnsi="Times New Roman"/>
                <w:sz w:val="18"/>
              </w:rPr>
              <w:t xml:space="preserve">2. Analyze cross-cultural beliefs and values. </w:t>
            </w:r>
          </w:p>
        </w:tc>
        <w:tc>
          <w:tcPr>
            <w:tcW w:w="726" w:type="pct"/>
          </w:tcPr>
          <w:p w14:paraId="66683A1C" w14:textId="77777777" w:rsidR="0002327A" w:rsidRPr="0052392E" w:rsidRDefault="0002327A" w:rsidP="00E8798A">
            <w:pPr>
              <w:spacing w:after="0"/>
              <w:rPr>
                <w:rFonts w:ascii="Times New Roman" w:eastAsia="Times New Roman" w:hAnsi="Times New Roman"/>
                <w:sz w:val="18"/>
              </w:rPr>
            </w:pPr>
          </w:p>
        </w:tc>
        <w:tc>
          <w:tcPr>
            <w:tcW w:w="727" w:type="pct"/>
          </w:tcPr>
          <w:p w14:paraId="478A33E4" w14:textId="77777777" w:rsidR="0002327A" w:rsidRPr="0052392E" w:rsidRDefault="0002327A" w:rsidP="00E8798A">
            <w:pPr>
              <w:spacing w:after="0"/>
              <w:rPr>
                <w:rFonts w:ascii="Times New Roman" w:eastAsia="Times New Roman" w:hAnsi="Times New Roman"/>
                <w:sz w:val="18"/>
              </w:rPr>
            </w:pPr>
          </w:p>
        </w:tc>
        <w:tc>
          <w:tcPr>
            <w:tcW w:w="726" w:type="pct"/>
          </w:tcPr>
          <w:p w14:paraId="1BF58500" w14:textId="77777777" w:rsidR="0002327A" w:rsidRPr="0052392E" w:rsidRDefault="0002327A" w:rsidP="00E8798A">
            <w:pPr>
              <w:spacing w:after="0"/>
              <w:rPr>
                <w:rFonts w:ascii="Times New Roman" w:eastAsia="Times New Roman" w:hAnsi="Times New Roman"/>
                <w:sz w:val="18"/>
              </w:rPr>
            </w:pPr>
          </w:p>
        </w:tc>
        <w:tc>
          <w:tcPr>
            <w:tcW w:w="727" w:type="pct"/>
          </w:tcPr>
          <w:p w14:paraId="34FC1C4E" w14:textId="77777777" w:rsidR="0002327A" w:rsidRPr="0052392E" w:rsidRDefault="0002327A" w:rsidP="00E8798A">
            <w:pPr>
              <w:spacing w:after="0"/>
              <w:rPr>
                <w:rFonts w:ascii="Times New Roman" w:eastAsia="Times New Roman" w:hAnsi="Times New Roman"/>
                <w:sz w:val="18"/>
              </w:rPr>
            </w:pPr>
          </w:p>
        </w:tc>
        <w:tc>
          <w:tcPr>
            <w:tcW w:w="727" w:type="pct"/>
          </w:tcPr>
          <w:p w14:paraId="46D6A4DE" w14:textId="77777777" w:rsidR="0002327A" w:rsidRPr="0052392E" w:rsidRDefault="0002327A" w:rsidP="00E8798A">
            <w:pPr>
              <w:spacing w:after="0"/>
              <w:rPr>
                <w:rFonts w:ascii="Times New Roman" w:eastAsia="Times New Roman" w:hAnsi="Times New Roman"/>
                <w:sz w:val="18"/>
              </w:rPr>
            </w:pPr>
          </w:p>
        </w:tc>
      </w:tr>
      <w:tr w:rsidR="0002327A" w:rsidRPr="0052392E" w14:paraId="63CB8ED9" w14:textId="77777777" w:rsidTr="00E8798A">
        <w:tc>
          <w:tcPr>
            <w:tcW w:w="622" w:type="pct"/>
          </w:tcPr>
          <w:p w14:paraId="43F24276" w14:textId="77777777" w:rsidR="0002327A" w:rsidRPr="0052392E" w:rsidRDefault="0002327A" w:rsidP="00E8798A">
            <w:pPr>
              <w:spacing w:after="0"/>
              <w:rPr>
                <w:rFonts w:ascii="Times New Roman" w:eastAsia="Times New Roman" w:hAnsi="Times New Roman"/>
                <w:b/>
                <w:sz w:val="18"/>
              </w:rPr>
            </w:pPr>
            <w:r w:rsidRPr="0052392E">
              <w:rPr>
                <w:rFonts w:ascii="Times New Roman" w:eastAsia="Times New Roman" w:hAnsi="Times New Roman"/>
                <w:b/>
                <w:sz w:val="18"/>
              </w:rPr>
              <w:t>8. Collaboration</w:t>
            </w:r>
          </w:p>
        </w:tc>
        <w:tc>
          <w:tcPr>
            <w:tcW w:w="744" w:type="pct"/>
          </w:tcPr>
          <w:p w14:paraId="3FEC93A4" w14:textId="77777777" w:rsidR="0002327A" w:rsidRPr="0052392E" w:rsidRDefault="0002327A" w:rsidP="00E8798A">
            <w:pPr>
              <w:spacing w:after="0"/>
              <w:rPr>
                <w:rFonts w:ascii="Times New Roman" w:eastAsia="Times New Roman" w:hAnsi="Times New Roman"/>
                <w:sz w:val="18"/>
              </w:rPr>
            </w:pPr>
            <w:r w:rsidRPr="0052392E">
              <w:rPr>
                <w:rFonts w:ascii="Times New Roman" w:eastAsia="Times New Roman" w:hAnsi="Times New Roman"/>
                <w:sz w:val="18"/>
              </w:rPr>
              <w:t xml:space="preserve">1. Engage in a cross-discipline project. </w:t>
            </w:r>
          </w:p>
        </w:tc>
        <w:tc>
          <w:tcPr>
            <w:tcW w:w="726" w:type="pct"/>
          </w:tcPr>
          <w:p w14:paraId="71E8CE32" w14:textId="77777777" w:rsidR="0002327A" w:rsidRPr="0052392E" w:rsidRDefault="0002327A" w:rsidP="00E8798A">
            <w:pPr>
              <w:spacing w:after="0"/>
              <w:rPr>
                <w:rFonts w:ascii="Times New Roman" w:eastAsia="Times New Roman" w:hAnsi="Times New Roman"/>
                <w:sz w:val="18"/>
              </w:rPr>
            </w:pPr>
          </w:p>
        </w:tc>
        <w:tc>
          <w:tcPr>
            <w:tcW w:w="727" w:type="pct"/>
          </w:tcPr>
          <w:p w14:paraId="0B3B4948" w14:textId="77777777" w:rsidR="0002327A" w:rsidRPr="0052392E" w:rsidRDefault="0002327A" w:rsidP="00E8798A">
            <w:pPr>
              <w:spacing w:after="0"/>
              <w:rPr>
                <w:rFonts w:ascii="Times New Roman" w:eastAsia="Times New Roman" w:hAnsi="Times New Roman"/>
                <w:sz w:val="18"/>
              </w:rPr>
            </w:pPr>
          </w:p>
        </w:tc>
        <w:tc>
          <w:tcPr>
            <w:tcW w:w="726" w:type="pct"/>
          </w:tcPr>
          <w:p w14:paraId="7C76FF08" w14:textId="77777777" w:rsidR="0002327A" w:rsidRPr="0052392E" w:rsidRDefault="0002327A" w:rsidP="00E8798A">
            <w:pPr>
              <w:spacing w:after="0"/>
              <w:rPr>
                <w:rFonts w:ascii="Times New Roman" w:eastAsia="Times New Roman" w:hAnsi="Times New Roman"/>
                <w:sz w:val="18"/>
              </w:rPr>
            </w:pPr>
          </w:p>
        </w:tc>
        <w:tc>
          <w:tcPr>
            <w:tcW w:w="727" w:type="pct"/>
          </w:tcPr>
          <w:p w14:paraId="7C22D8BA" w14:textId="77777777" w:rsidR="0002327A" w:rsidRPr="0052392E" w:rsidRDefault="0002327A" w:rsidP="00E8798A">
            <w:pPr>
              <w:spacing w:after="0"/>
              <w:rPr>
                <w:rFonts w:ascii="Times New Roman" w:eastAsia="Times New Roman" w:hAnsi="Times New Roman"/>
                <w:sz w:val="18"/>
              </w:rPr>
            </w:pPr>
          </w:p>
        </w:tc>
        <w:tc>
          <w:tcPr>
            <w:tcW w:w="727" w:type="pct"/>
          </w:tcPr>
          <w:p w14:paraId="5FE15D77" w14:textId="77777777" w:rsidR="0002327A" w:rsidRPr="0052392E" w:rsidRDefault="0002327A" w:rsidP="00E8798A">
            <w:pPr>
              <w:spacing w:after="0"/>
              <w:rPr>
                <w:rFonts w:ascii="Times New Roman" w:eastAsia="Times New Roman" w:hAnsi="Times New Roman"/>
                <w:sz w:val="18"/>
              </w:rPr>
            </w:pPr>
          </w:p>
        </w:tc>
      </w:tr>
      <w:tr w:rsidR="0002327A" w:rsidRPr="0052392E" w14:paraId="3C2FAA7D" w14:textId="77777777" w:rsidTr="00E8798A">
        <w:tc>
          <w:tcPr>
            <w:tcW w:w="622" w:type="pct"/>
            <w:shd w:val="pct15" w:color="auto" w:fill="auto"/>
          </w:tcPr>
          <w:p w14:paraId="1333F4E6" w14:textId="77777777" w:rsidR="0002327A" w:rsidRPr="0052392E" w:rsidRDefault="0002327A" w:rsidP="00E8798A">
            <w:pPr>
              <w:spacing w:after="0"/>
              <w:rPr>
                <w:rFonts w:ascii="Times New Roman" w:eastAsia="Times New Roman" w:hAnsi="Times New Roman"/>
                <w:b/>
                <w:sz w:val="18"/>
              </w:rPr>
            </w:pPr>
            <w:r w:rsidRPr="0052392E">
              <w:rPr>
                <w:rFonts w:ascii="Times New Roman" w:eastAsia="Times New Roman" w:hAnsi="Times New Roman"/>
                <w:b/>
                <w:sz w:val="18"/>
              </w:rPr>
              <w:t>Program Outcomes</w:t>
            </w:r>
          </w:p>
        </w:tc>
        <w:tc>
          <w:tcPr>
            <w:tcW w:w="744" w:type="pct"/>
            <w:shd w:val="pct15" w:color="auto" w:fill="auto"/>
          </w:tcPr>
          <w:p w14:paraId="4B46DBC5" w14:textId="77777777" w:rsidR="0002327A" w:rsidRPr="0052392E" w:rsidRDefault="0002327A" w:rsidP="00E8798A">
            <w:pPr>
              <w:spacing w:after="0"/>
              <w:rPr>
                <w:rFonts w:ascii="Times New Roman" w:eastAsia="Times New Roman" w:hAnsi="Times New Roman"/>
                <w:sz w:val="18"/>
              </w:rPr>
            </w:pPr>
          </w:p>
        </w:tc>
        <w:tc>
          <w:tcPr>
            <w:tcW w:w="726" w:type="pct"/>
            <w:shd w:val="pct15" w:color="auto" w:fill="auto"/>
          </w:tcPr>
          <w:p w14:paraId="7869E197" w14:textId="77777777" w:rsidR="0002327A" w:rsidRPr="0052392E" w:rsidRDefault="0002327A" w:rsidP="00E8798A">
            <w:pPr>
              <w:spacing w:after="0"/>
              <w:rPr>
                <w:rFonts w:ascii="Times New Roman" w:eastAsia="Times New Roman" w:hAnsi="Times New Roman"/>
                <w:sz w:val="18"/>
              </w:rPr>
            </w:pPr>
          </w:p>
        </w:tc>
        <w:tc>
          <w:tcPr>
            <w:tcW w:w="727" w:type="pct"/>
            <w:shd w:val="pct15" w:color="auto" w:fill="auto"/>
          </w:tcPr>
          <w:p w14:paraId="11005392" w14:textId="77777777" w:rsidR="0002327A" w:rsidRPr="0052392E" w:rsidRDefault="0002327A" w:rsidP="00E8798A">
            <w:pPr>
              <w:spacing w:after="0"/>
              <w:rPr>
                <w:rFonts w:ascii="Times New Roman" w:eastAsia="Times New Roman" w:hAnsi="Times New Roman"/>
                <w:sz w:val="18"/>
              </w:rPr>
            </w:pPr>
          </w:p>
        </w:tc>
        <w:tc>
          <w:tcPr>
            <w:tcW w:w="726" w:type="pct"/>
            <w:shd w:val="pct15" w:color="auto" w:fill="auto"/>
          </w:tcPr>
          <w:p w14:paraId="5492C94D" w14:textId="77777777" w:rsidR="0002327A" w:rsidRPr="0052392E" w:rsidRDefault="0002327A" w:rsidP="00E8798A">
            <w:pPr>
              <w:spacing w:after="0"/>
              <w:rPr>
                <w:rFonts w:ascii="Times New Roman" w:eastAsia="Times New Roman" w:hAnsi="Times New Roman"/>
                <w:sz w:val="18"/>
              </w:rPr>
            </w:pPr>
          </w:p>
        </w:tc>
        <w:tc>
          <w:tcPr>
            <w:tcW w:w="727" w:type="pct"/>
            <w:shd w:val="pct15" w:color="auto" w:fill="auto"/>
          </w:tcPr>
          <w:p w14:paraId="1E4170D5" w14:textId="77777777" w:rsidR="0002327A" w:rsidRPr="0052392E" w:rsidRDefault="0002327A" w:rsidP="00E8798A">
            <w:pPr>
              <w:spacing w:after="0"/>
              <w:rPr>
                <w:rFonts w:ascii="Times New Roman" w:eastAsia="Times New Roman" w:hAnsi="Times New Roman"/>
                <w:sz w:val="18"/>
              </w:rPr>
            </w:pPr>
          </w:p>
        </w:tc>
        <w:tc>
          <w:tcPr>
            <w:tcW w:w="727" w:type="pct"/>
            <w:shd w:val="pct15" w:color="auto" w:fill="auto"/>
          </w:tcPr>
          <w:p w14:paraId="4F925765" w14:textId="77777777" w:rsidR="0002327A" w:rsidRPr="0052392E" w:rsidRDefault="0002327A" w:rsidP="00E8798A">
            <w:pPr>
              <w:spacing w:after="0"/>
              <w:rPr>
                <w:rFonts w:ascii="Times New Roman" w:eastAsia="Times New Roman" w:hAnsi="Times New Roman"/>
                <w:sz w:val="18"/>
              </w:rPr>
            </w:pPr>
          </w:p>
        </w:tc>
      </w:tr>
      <w:tr w:rsidR="0002327A" w:rsidRPr="0052392E" w14:paraId="308BC32D" w14:textId="77777777" w:rsidTr="00E8798A">
        <w:tc>
          <w:tcPr>
            <w:tcW w:w="622" w:type="pct"/>
          </w:tcPr>
          <w:p w14:paraId="0BAC4D5D" w14:textId="77777777" w:rsidR="0002327A" w:rsidRPr="0052392E" w:rsidRDefault="0002327A" w:rsidP="00E8798A">
            <w:pPr>
              <w:spacing w:after="0"/>
              <w:rPr>
                <w:rFonts w:ascii="Times New Roman" w:eastAsia="Times New Roman" w:hAnsi="Times New Roman"/>
                <w:sz w:val="18"/>
              </w:rPr>
            </w:pPr>
            <w:r w:rsidRPr="0052392E">
              <w:rPr>
                <w:rFonts w:ascii="Times New Roman" w:eastAsia="Times New Roman" w:hAnsi="Times New Roman"/>
                <w:sz w:val="18"/>
              </w:rPr>
              <w:t>1.</w:t>
            </w:r>
            <w:r w:rsidRPr="0052392E">
              <w:rPr>
                <w:rFonts w:ascii="Times New Roman" w:eastAsia="Times New Roman" w:hAnsi="Times New Roman"/>
                <w:sz w:val="18"/>
              </w:rPr>
              <w:br/>
            </w:r>
          </w:p>
        </w:tc>
        <w:tc>
          <w:tcPr>
            <w:tcW w:w="744" w:type="pct"/>
          </w:tcPr>
          <w:p w14:paraId="6C2094FE" w14:textId="77777777" w:rsidR="0002327A" w:rsidRPr="0052392E" w:rsidRDefault="0002327A" w:rsidP="00E8798A">
            <w:pPr>
              <w:spacing w:after="0"/>
              <w:rPr>
                <w:rFonts w:ascii="Times New Roman" w:eastAsia="Times New Roman" w:hAnsi="Times New Roman"/>
                <w:sz w:val="18"/>
              </w:rPr>
            </w:pPr>
          </w:p>
        </w:tc>
        <w:tc>
          <w:tcPr>
            <w:tcW w:w="726" w:type="pct"/>
          </w:tcPr>
          <w:p w14:paraId="3900B48F" w14:textId="77777777" w:rsidR="0002327A" w:rsidRPr="0052392E" w:rsidRDefault="0002327A" w:rsidP="00E8798A">
            <w:pPr>
              <w:spacing w:after="0"/>
              <w:rPr>
                <w:rFonts w:ascii="Times New Roman" w:eastAsia="Times New Roman" w:hAnsi="Times New Roman"/>
                <w:sz w:val="18"/>
              </w:rPr>
            </w:pPr>
          </w:p>
        </w:tc>
        <w:tc>
          <w:tcPr>
            <w:tcW w:w="727" w:type="pct"/>
          </w:tcPr>
          <w:p w14:paraId="6B1B9528" w14:textId="77777777" w:rsidR="0002327A" w:rsidRPr="0052392E" w:rsidRDefault="0002327A" w:rsidP="00E8798A">
            <w:pPr>
              <w:spacing w:after="0"/>
              <w:rPr>
                <w:rFonts w:ascii="Times New Roman" w:eastAsia="Times New Roman" w:hAnsi="Times New Roman"/>
                <w:sz w:val="18"/>
              </w:rPr>
            </w:pPr>
          </w:p>
        </w:tc>
        <w:tc>
          <w:tcPr>
            <w:tcW w:w="726" w:type="pct"/>
          </w:tcPr>
          <w:p w14:paraId="1C361D1D" w14:textId="77777777" w:rsidR="0002327A" w:rsidRPr="0052392E" w:rsidRDefault="0002327A" w:rsidP="00E8798A">
            <w:pPr>
              <w:spacing w:after="0"/>
              <w:rPr>
                <w:rFonts w:ascii="Times New Roman" w:eastAsia="Times New Roman" w:hAnsi="Times New Roman"/>
                <w:sz w:val="18"/>
              </w:rPr>
            </w:pPr>
          </w:p>
        </w:tc>
        <w:tc>
          <w:tcPr>
            <w:tcW w:w="727" w:type="pct"/>
          </w:tcPr>
          <w:p w14:paraId="6307A57E" w14:textId="77777777" w:rsidR="0002327A" w:rsidRPr="0052392E" w:rsidRDefault="0002327A" w:rsidP="00E8798A">
            <w:pPr>
              <w:spacing w:after="0"/>
              <w:rPr>
                <w:rFonts w:ascii="Times New Roman" w:eastAsia="Times New Roman" w:hAnsi="Times New Roman"/>
                <w:sz w:val="18"/>
              </w:rPr>
            </w:pPr>
          </w:p>
        </w:tc>
        <w:tc>
          <w:tcPr>
            <w:tcW w:w="727" w:type="pct"/>
          </w:tcPr>
          <w:p w14:paraId="3764C950" w14:textId="77777777" w:rsidR="0002327A" w:rsidRPr="0052392E" w:rsidRDefault="0002327A" w:rsidP="00E8798A">
            <w:pPr>
              <w:spacing w:after="0"/>
              <w:rPr>
                <w:rFonts w:ascii="Times New Roman" w:eastAsia="Times New Roman" w:hAnsi="Times New Roman"/>
                <w:sz w:val="18"/>
              </w:rPr>
            </w:pPr>
          </w:p>
        </w:tc>
      </w:tr>
      <w:tr w:rsidR="0002327A" w:rsidRPr="0052392E" w14:paraId="44800253" w14:textId="77777777" w:rsidTr="00E8798A">
        <w:tc>
          <w:tcPr>
            <w:tcW w:w="622" w:type="pct"/>
          </w:tcPr>
          <w:p w14:paraId="7CCB6944" w14:textId="77777777" w:rsidR="0002327A" w:rsidRPr="0052392E" w:rsidRDefault="0002327A" w:rsidP="00E8798A">
            <w:pPr>
              <w:spacing w:after="0"/>
              <w:rPr>
                <w:rFonts w:ascii="Times New Roman" w:eastAsia="Times New Roman" w:hAnsi="Times New Roman"/>
                <w:sz w:val="18"/>
              </w:rPr>
            </w:pPr>
            <w:r w:rsidRPr="0052392E">
              <w:rPr>
                <w:rFonts w:ascii="Times New Roman" w:eastAsia="Times New Roman" w:hAnsi="Times New Roman"/>
                <w:sz w:val="18"/>
              </w:rPr>
              <w:t>2.</w:t>
            </w:r>
            <w:r w:rsidRPr="0052392E">
              <w:rPr>
                <w:rFonts w:ascii="Times New Roman" w:eastAsia="Times New Roman" w:hAnsi="Times New Roman"/>
                <w:sz w:val="18"/>
              </w:rPr>
              <w:br/>
            </w:r>
          </w:p>
        </w:tc>
        <w:tc>
          <w:tcPr>
            <w:tcW w:w="744" w:type="pct"/>
          </w:tcPr>
          <w:p w14:paraId="22924054" w14:textId="77777777" w:rsidR="0002327A" w:rsidRPr="0052392E" w:rsidRDefault="0002327A" w:rsidP="00E8798A">
            <w:pPr>
              <w:spacing w:after="0"/>
              <w:rPr>
                <w:rFonts w:ascii="Times New Roman" w:eastAsia="Times New Roman" w:hAnsi="Times New Roman"/>
                <w:sz w:val="18"/>
              </w:rPr>
            </w:pPr>
          </w:p>
        </w:tc>
        <w:tc>
          <w:tcPr>
            <w:tcW w:w="726" w:type="pct"/>
          </w:tcPr>
          <w:p w14:paraId="5FBA9C46" w14:textId="77777777" w:rsidR="0002327A" w:rsidRPr="0052392E" w:rsidRDefault="0002327A" w:rsidP="00E8798A">
            <w:pPr>
              <w:spacing w:after="0"/>
              <w:rPr>
                <w:rFonts w:ascii="Times New Roman" w:eastAsia="Times New Roman" w:hAnsi="Times New Roman"/>
                <w:sz w:val="18"/>
              </w:rPr>
            </w:pPr>
          </w:p>
        </w:tc>
        <w:tc>
          <w:tcPr>
            <w:tcW w:w="727" w:type="pct"/>
          </w:tcPr>
          <w:p w14:paraId="150A0765" w14:textId="77777777" w:rsidR="0002327A" w:rsidRPr="0052392E" w:rsidRDefault="0002327A" w:rsidP="00E8798A">
            <w:pPr>
              <w:spacing w:after="0"/>
              <w:rPr>
                <w:rFonts w:ascii="Times New Roman" w:eastAsia="Times New Roman" w:hAnsi="Times New Roman"/>
                <w:sz w:val="18"/>
              </w:rPr>
            </w:pPr>
          </w:p>
        </w:tc>
        <w:tc>
          <w:tcPr>
            <w:tcW w:w="726" w:type="pct"/>
          </w:tcPr>
          <w:p w14:paraId="3CCA58A0" w14:textId="77777777" w:rsidR="0002327A" w:rsidRPr="0052392E" w:rsidRDefault="0002327A" w:rsidP="00E8798A">
            <w:pPr>
              <w:spacing w:after="0"/>
              <w:rPr>
                <w:rFonts w:ascii="Times New Roman" w:eastAsia="Times New Roman" w:hAnsi="Times New Roman"/>
                <w:sz w:val="18"/>
              </w:rPr>
            </w:pPr>
          </w:p>
        </w:tc>
        <w:tc>
          <w:tcPr>
            <w:tcW w:w="727" w:type="pct"/>
          </w:tcPr>
          <w:p w14:paraId="39B6CF09" w14:textId="77777777" w:rsidR="0002327A" w:rsidRPr="0052392E" w:rsidRDefault="0002327A" w:rsidP="00E8798A">
            <w:pPr>
              <w:spacing w:after="0"/>
              <w:rPr>
                <w:rFonts w:ascii="Times New Roman" w:eastAsia="Times New Roman" w:hAnsi="Times New Roman"/>
                <w:sz w:val="18"/>
              </w:rPr>
            </w:pPr>
          </w:p>
        </w:tc>
        <w:tc>
          <w:tcPr>
            <w:tcW w:w="727" w:type="pct"/>
          </w:tcPr>
          <w:p w14:paraId="35316F1A" w14:textId="77777777" w:rsidR="0002327A" w:rsidRPr="0052392E" w:rsidRDefault="0002327A" w:rsidP="00E8798A">
            <w:pPr>
              <w:spacing w:after="0"/>
              <w:rPr>
                <w:rFonts w:ascii="Times New Roman" w:eastAsia="Times New Roman" w:hAnsi="Times New Roman"/>
                <w:sz w:val="18"/>
              </w:rPr>
            </w:pPr>
          </w:p>
        </w:tc>
      </w:tr>
      <w:tr w:rsidR="0002327A" w:rsidRPr="0052392E" w14:paraId="0906D0F9" w14:textId="77777777" w:rsidTr="00E8798A">
        <w:tc>
          <w:tcPr>
            <w:tcW w:w="622" w:type="pct"/>
          </w:tcPr>
          <w:p w14:paraId="7DE607BC" w14:textId="77777777" w:rsidR="0002327A" w:rsidRPr="0052392E" w:rsidRDefault="0002327A" w:rsidP="00E8798A">
            <w:pPr>
              <w:spacing w:after="0"/>
              <w:rPr>
                <w:rFonts w:ascii="Times New Roman" w:eastAsia="Times New Roman" w:hAnsi="Times New Roman"/>
                <w:sz w:val="18"/>
              </w:rPr>
            </w:pPr>
            <w:r w:rsidRPr="0052392E">
              <w:rPr>
                <w:rFonts w:ascii="Times New Roman" w:eastAsia="Times New Roman" w:hAnsi="Times New Roman"/>
                <w:sz w:val="18"/>
              </w:rPr>
              <w:t>3.</w:t>
            </w:r>
            <w:r w:rsidRPr="0052392E">
              <w:rPr>
                <w:rFonts w:ascii="Times New Roman" w:eastAsia="Times New Roman" w:hAnsi="Times New Roman"/>
                <w:sz w:val="18"/>
              </w:rPr>
              <w:br/>
            </w:r>
          </w:p>
        </w:tc>
        <w:tc>
          <w:tcPr>
            <w:tcW w:w="744" w:type="pct"/>
          </w:tcPr>
          <w:p w14:paraId="7CC3B27A" w14:textId="77777777" w:rsidR="0002327A" w:rsidRPr="0052392E" w:rsidRDefault="0002327A" w:rsidP="00E8798A">
            <w:pPr>
              <w:spacing w:after="0"/>
              <w:rPr>
                <w:rFonts w:ascii="Times New Roman" w:eastAsia="Times New Roman" w:hAnsi="Times New Roman"/>
                <w:sz w:val="18"/>
              </w:rPr>
            </w:pPr>
          </w:p>
        </w:tc>
        <w:tc>
          <w:tcPr>
            <w:tcW w:w="726" w:type="pct"/>
          </w:tcPr>
          <w:p w14:paraId="7AA2E3D5" w14:textId="77777777" w:rsidR="0002327A" w:rsidRPr="0052392E" w:rsidRDefault="0002327A" w:rsidP="00E8798A">
            <w:pPr>
              <w:spacing w:after="0"/>
              <w:rPr>
                <w:rFonts w:ascii="Times New Roman" w:eastAsia="Times New Roman" w:hAnsi="Times New Roman"/>
                <w:sz w:val="18"/>
              </w:rPr>
            </w:pPr>
          </w:p>
        </w:tc>
        <w:tc>
          <w:tcPr>
            <w:tcW w:w="727" w:type="pct"/>
          </w:tcPr>
          <w:p w14:paraId="560B69C6" w14:textId="77777777" w:rsidR="0002327A" w:rsidRPr="0052392E" w:rsidRDefault="0002327A" w:rsidP="00E8798A">
            <w:pPr>
              <w:spacing w:after="0"/>
              <w:rPr>
                <w:rFonts w:ascii="Times New Roman" w:eastAsia="Times New Roman" w:hAnsi="Times New Roman"/>
                <w:sz w:val="18"/>
              </w:rPr>
            </w:pPr>
          </w:p>
        </w:tc>
        <w:tc>
          <w:tcPr>
            <w:tcW w:w="726" w:type="pct"/>
          </w:tcPr>
          <w:p w14:paraId="0EE5B377" w14:textId="77777777" w:rsidR="0002327A" w:rsidRPr="0052392E" w:rsidRDefault="0002327A" w:rsidP="00E8798A">
            <w:pPr>
              <w:spacing w:after="0"/>
              <w:rPr>
                <w:rFonts w:ascii="Times New Roman" w:eastAsia="Times New Roman" w:hAnsi="Times New Roman"/>
                <w:sz w:val="18"/>
              </w:rPr>
            </w:pPr>
          </w:p>
        </w:tc>
        <w:tc>
          <w:tcPr>
            <w:tcW w:w="727" w:type="pct"/>
          </w:tcPr>
          <w:p w14:paraId="1D228A3D" w14:textId="77777777" w:rsidR="0002327A" w:rsidRPr="0052392E" w:rsidRDefault="0002327A" w:rsidP="00E8798A">
            <w:pPr>
              <w:spacing w:after="0"/>
              <w:rPr>
                <w:rFonts w:ascii="Times New Roman" w:eastAsia="Times New Roman" w:hAnsi="Times New Roman"/>
                <w:sz w:val="18"/>
              </w:rPr>
            </w:pPr>
          </w:p>
        </w:tc>
        <w:tc>
          <w:tcPr>
            <w:tcW w:w="727" w:type="pct"/>
          </w:tcPr>
          <w:p w14:paraId="511E0DDE" w14:textId="77777777" w:rsidR="0002327A" w:rsidRPr="0052392E" w:rsidRDefault="0002327A" w:rsidP="00E8798A">
            <w:pPr>
              <w:spacing w:after="0"/>
              <w:rPr>
                <w:rFonts w:ascii="Times New Roman" w:eastAsia="Times New Roman" w:hAnsi="Times New Roman"/>
                <w:sz w:val="18"/>
              </w:rPr>
            </w:pPr>
          </w:p>
        </w:tc>
      </w:tr>
      <w:tr w:rsidR="0002327A" w:rsidRPr="0052392E" w14:paraId="270CA9A1" w14:textId="77777777" w:rsidTr="00E8798A">
        <w:tc>
          <w:tcPr>
            <w:tcW w:w="622" w:type="pct"/>
          </w:tcPr>
          <w:p w14:paraId="658B9355" w14:textId="77777777" w:rsidR="0002327A" w:rsidRPr="0052392E" w:rsidRDefault="0002327A" w:rsidP="00E8798A">
            <w:pPr>
              <w:spacing w:after="0"/>
              <w:rPr>
                <w:rFonts w:ascii="Times New Roman" w:eastAsia="Times New Roman" w:hAnsi="Times New Roman"/>
                <w:sz w:val="18"/>
              </w:rPr>
            </w:pPr>
            <w:r w:rsidRPr="0052392E">
              <w:rPr>
                <w:rFonts w:ascii="Times New Roman" w:eastAsia="Times New Roman" w:hAnsi="Times New Roman"/>
                <w:sz w:val="18"/>
              </w:rPr>
              <w:t>4.</w:t>
            </w:r>
            <w:r w:rsidRPr="0052392E">
              <w:rPr>
                <w:rFonts w:ascii="Times New Roman" w:eastAsia="Times New Roman" w:hAnsi="Times New Roman"/>
                <w:sz w:val="18"/>
              </w:rPr>
              <w:br/>
            </w:r>
          </w:p>
        </w:tc>
        <w:tc>
          <w:tcPr>
            <w:tcW w:w="744" w:type="pct"/>
          </w:tcPr>
          <w:p w14:paraId="36A00A88" w14:textId="77777777" w:rsidR="0002327A" w:rsidRPr="0052392E" w:rsidRDefault="0002327A" w:rsidP="00E8798A">
            <w:pPr>
              <w:spacing w:after="0"/>
              <w:rPr>
                <w:rFonts w:ascii="Times New Roman" w:eastAsia="Times New Roman" w:hAnsi="Times New Roman"/>
                <w:sz w:val="18"/>
              </w:rPr>
            </w:pPr>
          </w:p>
        </w:tc>
        <w:tc>
          <w:tcPr>
            <w:tcW w:w="726" w:type="pct"/>
          </w:tcPr>
          <w:p w14:paraId="34C0D767" w14:textId="77777777" w:rsidR="0002327A" w:rsidRPr="0052392E" w:rsidRDefault="0002327A" w:rsidP="00E8798A">
            <w:pPr>
              <w:spacing w:after="0"/>
              <w:rPr>
                <w:rFonts w:ascii="Times New Roman" w:eastAsia="Times New Roman" w:hAnsi="Times New Roman"/>
                <w:sz w:val="18"/>
              </w:rPr>
            </w:pPr>
          </w:p>
        </w:tc>
        <w:tc>
          <w:tcPr>
            <w:tcW w:w="727" w:type="pct"/>
          </w:tcPr>
          <w:p w14:paraId="651455A5" w14:textId="77777777" w:rsidR="0002327A" w:rsidRPr="0052392E" w:rsidRDefault="0002327A" w:rsidP="00E8798A">
            <w:pPr>
              <w:spacing w:after="0"/>
              <w:rPr>
                <w:rFonts w:ascii="Times New Roman" w:eastAsia="Times New Roman" w:hAnsi="Times New Roman"/>
                <w:sz w:val="18"/>
              </w:rPr>
            </w:pPr>
          </w:p>
        </w:tc>
        <w:tc>
          <w:tcPr>
            <w:tcW w:w="726" w:type="pct"/>
          </w:tcPr>
          <w:p w14:paraId="582682DE" w14:textId="77777777" w:rsidR="0002327A" w:rsidRPr="0052392E" w:rsidRDefault="0002327A" w:rsidP="00E8798A">
            <w:pPr>
              <w:spacing w:after="0"/>
              <w:rPr>
                <w:rFonts w:ascii="Times New Roman" w:eastAsia="Times New Roman" w:hAnsi="Times New Roman"/>
                <w:sz w:val="18"/>
              </w:rPr>
            </w:pPr>
          </w:p>
        </w:tc>
        <w:tc>
          <w:tcPr>
            <w:tcW w:w="727" w:type="pct"/>
          </w:tcPr>
          <w:p w14:paraId="58775603" w14:textId="77777777" w:rsidR="0002327A" w:rsidRPr="0052392E" w:rsidRDefault="0002327A" w:rsidP="00E8798A">
            <w:pPr>
              <w:spacing w:after="0"/>
              <w:rPr>
                <w:rFonts w:ascii="Times New Roman" w:eastAsia="Times New Roman" w:hAnsi="Times New Roman"/>
                <w:sz w:val="18"/>
              </w:rPr>
            </w:pPr>
          </w:p>
        </w:tc>
        <w:tc>
          <w:tcPr>
            <w:tcW w:w="727" w:type="pct"/>
          </w:tcPr>
          <w:p w14:paraId="752BA959" w14:textId="77777777" w:rsidR="0002327A" w:rsidRPr="0052392E" w:rsidRDefault="0002327A" w:rsidP="00E8798A">
            <w:pPr>
              <w:spacing w:after="0"/>
              <w:rPr>
                <w:rFonts w:ascii="Times New Roman" w:eastAsia="Times New Roman" w:hAnsi="Times New Roman"/>
                <w:sz w:val="18"/>
              </w:rPr>
            </w:pPr>
          </w:p>
        </w:tc>
      </w:tr>
      <w:tr w:rsidR="0002327A" w:rsidRPr="0052392E" w14:paraId="34752DCC" w14:textId="77777777" w:rsidTr="00E8798A">
        <w:tc>
          <w:tcPr>
            <w:tcW w:w="622" w:type="pct"/>
          </w:tcPr>
          <w:p w14:paraId="2BD4475A" w14:textId="77777777" w:rsidR="0002327A" w:rsidRPr="0052392E" w:rsidRDefault="0002327A" w:rsidP="00E8798A">
            <w:pPr>
              <w:spacing w:after="0"/>
              <w:rPr>
                <w:rFonts w:ascii="Times New Roman" w:eastAsia="Times New Roman" w:hAnsi="Times New Roman"/>
                <w:sz w:val="18"/>
              </w:rPr>
            </w:pPr>
            <w:r w:rsidRPr="0052392E">
              <w:rPr>
                <w:rFonts w:ascii="Times New Roman" w:eastAsia="Times New Roman" w:hAnsi="Times New Roman"/>
                <w:sz w:val="18"/>
              </w:rPr>
              <w:t>5.</w:t>
            </w:r>
            <w:r w:rsidRPr="0052392E">
              <w:rPr>
                <w:rFonts w:ascii="Times New Roman" w:eastAsia="Times New Roman" w:hAnsi="Times New Roman"/>
                <w:sz w:val="18"/>
              </w:rPr>
              <w:br/>
            </w:r>
          </w:p>
        </w:tc>
        <w:tc>
          <w:tcPr>
            <w:tcW w:w="744" w:type="pct"/>
          </w:tcPr>
          <w:p w14:paraId="09C21493" w14:textId="77777777" w:rsidR="0002327A" w:rsidRPr="0052392E" w:rsidRDefault="0002327A" w:rsidP="00E8798A">
            <w:pPr>
              <w:spacing w:after="0"/>
              <w:rPr>
                <w:rFonts w:ascii="Times New Roman" w:eastAsia="Times New Roman" w:hAnsi="Times New Roman"/>
                <w:sz w:val="18"/>
              </w:rPr>
            </w:pPr>
          </w:p>
        </w:tc>
        <w:tc>
          <w:tcPr>
            <w:tcW w:w="726" w:type="pct"/>
          </w:tcPr>
          <w:p w14:paraId="759C0CD0" w14:textId="77777777" w:rsidR="0002327A" w:rsidRPr="0052392E" w:rsidRDefault="0002327A" w:rsidP="00E8798A">
            <w:pPr>
              <w:spacing w:after="0"/>
              <w:rPr>
                <w:rFonts w:ascii="Times New Roman" w:eastAsia="Times New Roman" w:hAnsi="Times New Roman"/>
                <w:sz w:val="18"/>
              </w:rPr>
            </w:pPr>
          </w:p>
        </w:tc>
        <w:tc>
          <w:tcPr>
            <w:tcW w:w="727" w:type="pct"/>
          </w:tcPr>
          <w:p w14:paraId="7EA4775A" w14:textId="77777777" w:rsidR="0002327A" w:rsidRPr="0052392E" w:rsidRDefault="0002327A" w:rsidP="00E8798A">
            <w:pPr>
              <w:spacing w:after="0"/>
              <w:rPr>
                <w:rFonts w:ascii="Times New Roman" w:eastAsia="Times New Roman" w:hAnsi="Times New Roman"/>
                <w:sz w:val="18"/>
              </w:rPr>
            </w:pPr>
          </w:p>
        </w:tc>
        <w:tc>
          <w:tcPr>
            <w:tcW w:w="726" w:type="pct"/>
          </w:tcPr>
          <w:p w14:paraId="0683B833" w14:textId="77777777" w:rsidR="0002327A" w:rsidRPr="0052392E" w:rsidRDefault="0002327A" w:rsidP="00E8798A">
            <w:pPr>
              <w:spacing w:after="0"/>
              <w:rPr>
                <w:rFonts w:ascii="Times New Roman" w:eastAsia="Times New Roman" w:hAnsi="Times New Roman"/>
                <w:sz w:val="18"/>
              </w:rPr>
            </w:pPr>
          </w:p>
        </w:tc>
        <w:tc>
          <w:tcPr>
            <w:tcW w:w="727" w:type="pct"/>
          </w:tcPr>
          <w:p w14:paraId="063E43CA" w14:textId="77777777" w:rsidR="0002327A" w:rsidRPr="0052392E" w:rsidRDefault="0002327A" w:rsidP="00E8798A">
            <w:pPr>
              <w:spacing w:after="0"/>
              <w:rPr>
                <w:rFonts w:ascii="Times New Roman" w:eastAsia="Times New Roman" w:hAnsi="Times New Roman"/>
                <w:sz w:val="18"/>
              </w:rPr>
            </w:pPr>
          </w:p>
        </w:tc>
        <w:tc>
          <w:tcPr>
            <w:tcW w:w="727" w:type="pct"/>
          </w:tcPr>
          <w:p w14:paraId="1DBB45E5" w14:textId="77777777" w:rsidR="0002327A" w:rsidRPr="0052392E" w:rsidRDefault="0002327A" w:rsidP="00E8798A">
            <w:pPr>
              <w:spacing w:after="0"/>
              <w:rPr>
                <w:rFonts w:ascii="Times New Roman" w:eastAsia="Times New Roman" w:hAnsi="Times New Roman"/>
                <w:sz w:val="18"/>
              </w:rPr>
            </w:pPr>
          </w:p>
        </w:tc>
      </w:tr>
      <w:tr w:rsidR="0002327A" w:rsidRPr="0052392E" w14:paraId="1841B7DF" w14:textId="77777777" w:rsidTr="00E8798A">
        <w:tc>
          <w:tcPr>
            <w:tcW w:w="622" w:type="pct"/>
          </w:tcPr>
          <w:p w14:paraId="0E6AA927" w14:textId="77777777" w:rsidR="0002327A" w:rsidRPr="0052392E" w:rsidRDefault="0002327A" w:rsidP="00E8798A">
            <w:pPr>
              <w:spacing w:after="0"/>
              <w:rPr>
                <w:rFonts w:ascii="Times New Roman" w:eastAsia="Times New Roman" w:hAnsi="Times New Roman"/>
                <w:sz w:val="18"/>
              </w:rPr>
            </w:pPr>
            <w:r w:rsidRPr="0052392E">
              <w:rPr>
                <w:rFonts w:ascii="Times New Roman" w:eastAsia="Times New Roman" w:hAnsi="Times New Roman"/>
                <w:sz w:val="18"/>
              </w:rPr>
              <w:t>6.</w:t>
            </w:r>
            <w:r w:rsidRPr="0052392E">
              <w:rPr>
                <w:rFonts w:ascii="Times New Roman" w:eastAsia="Times New Roman" w:hAnsi="Times New Roman"/>
                <w:sz w:val="18"/>
              </w:rPr>
              <w:br/>
            </w:r>
          </w:p>
        </w:tc>
        <w:tc>
          <w:tcPr>
            <w:tcW w:w="744" w:type="pct"/>
          </w:tcPr>
          <w:p w14:paraId="2CE7FFEE" w14:textId="77777777" w:rsidR="0002327A" w:rsidRPr="0052392E" w:rsidRDefault="0002327A" w:rsidP="00E8798A">
            <w:pPr>
              <w:spacing w:after="0"/>
              <w:rPr>
                <w:rFonts w:ascii="Times New Roman" w:eastAsia="Times New Roman" w:hAnsi="Times New Roman"/>
                <w:sz w:val="18"/>
              </w:rPr>
            </w:pPr>
          </w:p>
        </w:tc>
        <w:tc>
          <w:tcPr>
            <w:tcW w:w="726" w:type="pct"/>
          </w:tcPr>
          <w:p w14:paraId="5B52213B" w14:textId="77777777" w:rsidR="0002327A" w:rsidRPr="0052392E" w:rsidRDefault="0002327A" w:rsidP="00E8798A">
            <w:pPr>
              <w:spacing w:after="0"/>
              <w:rPr>
                <w:rFonts w:ascii="Times New Roman" w:eastAsia="Times New Roman" w:hAnsi="Times New Roman"/>
                <w:sz w:val="18"/>
              </w:rPr>
            </w:pPr>
          </w:p>
        </w:tc>
        <w:tc>
          <w:tcPr>
            <w:tcW w:w="727" w:type="pct"/>
          </w:tcPr>
          <w:p w14:paraId="78D1B11E" w14:textId="77777777" w:rsidR="0002327A" w:rsidRPr="0052392E" w:rsidRDefault="0002327A" w:rsidP="00E8798A">
            <w:pPr>
              <w:spacing w:after="0"/>
              <w:rPr>
                <w:rFonts w:ascii="Times New Roman" w:eastAsia="Times New Roman" w:hAnsi="Times New Roman"/>
                <w:sz w:val="18"/>
              </w:rPr>
            </w:pPr>
          </w:p>
        </w:tc>
        <w:tc>
          <w:tcPr>
            <w:tcW w:w="726" w:type="pct"/>
          </w:tcPr>
          <w:p w14:paraId="1F84C030" w14:textId="77777777" w:rsidR="0002327A" w:rsidRPr="0052392E" w:rsidRDefault="0002327A" w:rsidP="00E8798A">
            <w:pPr>
              <w:spacing w:after="0"/>
              <w:rPr>
                <w:rFonts w:ascii="Times New Roman" w:eastAsia="Times New Roman" w:hAnsi="Times New Roman"/>
                <w:sz w:val="18"/>
              </w:rPr>
            </w:pPr>
          </w:p>
        </w:tc>
        <w:tc>
          <w:tcPr>
            <w:tcW w:w="727" w:type="pct"/>
          </w:tcPr>
          <w:p w14:paraId="42CDC7AE" w14:textId="77777777" w:rsidR="0002327A" w:rsidRPr="0052392E" w:rsidRDefault="0002327A" w:rsidP="00E8798A">
            <w:pPr>
              <w:spacing w:after="0"/>
              <w:rPr>
                <w:rFonts w:ascii="Times New Roman" w:eastAsia="Times New Roman" w:hAnsi="Times New Roman"/>
                <w:sz w:val="18"/>
              </w:rPr>
            </w:pPr>
          </w:p>
        </w:tc>
        <w:tc>
          <w:tcPr>
            <w:tcW w:w="727" w:type="pct"/>
          </w:tcPr>
          <w:p w14:paraId="6B723AAC" w14:textId="77777777" w:rsidR="0002327A" w:rsidRPr="0052392E" w:rsidRDefault="0002327A" w:rsidP="00E8798A">
            <w:pPr>
              <w:spacing w:after="0"/>
              <w:rPr>
                <w:rFonts w:ascii="Times New Roman" w:eastAsia="Times New Roman" w:hAnsi="Times New Roman"/>
                <w:sz w:val="18"/>
              </w:rPr>
            </w:pPr>
          </w:p>
        </w:tc>
      </w:tr>
      <w:tr w:rsidR="0002327A" w:rsidRPr="0052392E" w14:paraId="0637E3F5" w14:textId="77777777" w:rsidTr="00E8798A">
        <w:tc>
          <w:tcPr>
            <w:tcW w:w="622" w:type="pct"/>
          </w:tcPr>
          <w:p w14:paraId="2C37A255" w14:textId="77777777" w:rsidR="0002327A" w:rsidRPr="0052392E" w:rsidRDefault="0002327A" w:rsidP="00E8798A">
            <w:pPr>
              <w:spacing w:after="0"/>
              <w:rPr>
                <w:rFonts w:ascii="Times New Roman" w:eastAsia="Times New Roman" w:hAnsi="Times New Roman"/>
                <w:sz w:val="18"/>
              </w:rPr>
            </w:pPr>
            <w:r w:rsidRPr="0052392E">
              <w:rPr>
                <w:rFonts w:ascii="Times New Roman" w:eastAsia="Times New Roman" w:hAnsi="Times New Roman"/>
                <w:sz w:val="18"/>
              </w:rPr>
              <w:t>7.</w:t>
            </w:r>
            <w:r w:rsidRPr="0052392E">
              <w:rPr>
                <w:rFonts w:ascii="Times New Roman" w:eastAsia="Times New Roman" w:hAnsi="Times New Roman"/>
                <w:sz w:val="18"/>
              </w:rPr>
              <w:br/>
            </w:r>
          </w:p>
        </w:tc>
        <w:tc>
          <w:tcPr>
            <w:tcW w:w="744" w:type="pct"/>
          </w:tcPr>
          <w:p w14:paraId="6D5B52D2" w14:textId="77777777" w:rsidR="0002327A" w:rsidRPr="0052392E" w:rsidRDefault="0002327A" w:rsidP="00E8798A">
            <w:pPr>
              <w:spacing w:after="0"/>
              <w:rPr>
                <w:rFonts w:ascii="Times New Roman" w:eastAsia="Times New Roman" w:hAnsi="Times New Roman"/>
                <w:sz w:val="18"/>
              </w:rPr>
            </w:pPr>
          </w:p>
        </w:tc>
        <w:tc>
          <w:tcPr>
            <w:tcW w:w="726" w:type="pct"/>
          </w:tcPr>
          <w:p w14:paraId="6385281D" w14:textId="77777777" w:rsidR="0002327A" w:rsidRPr="0052392E" w:rsidRDefault="0002327A" w:rsidP="00E8798A">
            <w:pPr>
              <w:spacing w:after="0"/>
              <w:rPr>
                <w:rFonts w:ascii="Times New Roman" w:eastAsia="Times New Roman" w:hAnsi="Times New Roman"/>
                <w:sz w:val="18"/>
              </w:rPr>
            </w:pPr>
          </w:p>
        </w:tc>
        <w:tc>
          <w:tcPr>
            <w:tcW w:w="727" w:type="pct"/>
          </w:tcPr>
          <w:p w14:paraId="0660DB0C" w14:textId="77777777" w:rsidR="0002327A" w:rsidRPr="0052392E" w:rsidRDefault="0002327A" w:rsidP="00E8798A">
            <w:pPr>
              <w:spacing w:after="0"/>
              <w:rPr>
                <w:rFonts w:ascii="Times New Roman" w:eastAsia="Times New Roman" w:hAnsi="Times New Roman"/>
                <w:sz w:val="18"/>
              </w:rPr>
            </w:pPr>
          </w:p>
        </w:tc>
        <w:tc>
          <w:tcPr>
            <w:tcW w:w="726" w:type="pct"/>
          </w:tcPr>
          <w:p w14:paraId="4CC00E29" w14:textId="77777777" w:rsidR="0002327A" w:rsidRPr="0052392E" w:rsidRDefault="0002327A" w:rsidP="00E8798A">
            <w:pPr>
              <w:spacing w:after="0"/>
              <w:rPr>
                <w:rFonts w:ascii="Times New Roman" w:eastAsia="Times New Roman" w:hAnsi="Times New Roman"/>
                <w:sz w:val="18"/>
              </w:rPr>
            </w:pPr>
          </w:p>
        </w:tc>
        <w:tc>
          <w:tcPr>
            <w:tcW w:w="727" w:type="pct"/>
          </w:tcPr>
          <w:p w14:paraId="7EEC1A93" w14:textId="77777777" w:rsidR="0002327A" w:rsidRPr="0052392E" w:rsidRDefault="0002327A" w:rsidP="00E8798A">
            <w:pPr>
              <w:spacing w:after="0"/>
              <w:rPr>
                <w:rFonts w:ascii="Times New Roman" w:eastAsia="Times New Roman" w:hAnsi="Times New Roman"/>
                <w:sz w:val="18"/>
              </w:rPr>
            </w:pPr>
          </w:p>
        </w:tc>
        <w:tc>
          <w:tcPr>
            <w:tcW w:w="727" w:type="pct"/>
          </w:tcPr>
          <w:p w14:paraId="42C477E2" w14:textId="77777777" w:rsidR="0002327A" w:rsidRPr="0052392E" w:rsidRDefault="0002327A" w:rsidP="00E8798A">
            <w:pPr>
              <w:spacing w:after="0"/>
              <w:rPr>
                <w:rFonts w:ascii="Times New Roman" w:eastAsia="Times New Roman" w:hAnsi="Times New Roman"/>
                <w:sz w:val="18"/>
              </w:rPr>
            </w:pPr>
          </w:p>
        </w:tc>
      </w:tr>
    </w:tbl>
    <w:p w14:paraId="13015E02" w14:textId="77777777" w:rsidR="00084293" w:rsidRDefault="00084293" w:rsidP="00431216">
      <w:pPr>
        <w:spacing w:line="240" w:lineRule="auto"/>
        <w:rPr>
          <w:rFonts w:ascii="Times New Roman" w:hAnsi="Times New Roman" w:cs="Times New Roman"/>
        </w:rPr>
      </w:pPr>
    </w:p>
    <w:sectPr w:rsidR="00084293" w:rsidSect="00E2079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3944E" w14:textId="77777777" w:rsidR="00FD2206" w:rsidRDefault="00FD2206" w:rsidP="00431216">
      <w:pPr>
        <w:spacing w:after="0" w:line="240" w:lineRule="auto"/>
      </w:pPr>
      <w:r>
        <w:separator/>
      </w:r>
    </w:p>
  </w:endnote>
  <w:endnote w:type="continuationSeparator" w:id="0">
    <w:p w14:paraId="389C5916" w14:textId="77777777" w:rsidR="00FD2206" w:rsidRDefault="00FD2206" w:rsidP="00431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93EC2" w14:textId="549781D7" w:rsidR="00FD2206" w:rsidRPr="00AF3698" w:rsidRDefault="00FD2206" w:rsidP="00E20795">
    <w:pPr>
      <w:pStyle w:val="Footer"/>
      <w:tabs>
        <w:tab w:val="clear" w:pos="4320"/>
        <w:tab w:val="clear" w:pos="8640"/>
        <w:tab w:val="center" w:pos="5760"/>
        <w:tab w:val="left" w:pos="7200"/>
        <w:tab w:val="right" w:pos="10890"/>
        <w:tab w:val="right" w:pos="14490"/>
      </w:tabs>
      <w:rPr>
        <w:rFonts w:ascii="Times New Roman" w:hAnsi="Times New Roman"/>
        <w:i/>
        <w:sz w:val="20"/>
      </w:rPr>
    </w:pPr>
    <w:r w:rsidRPr="00AF3698">
      <w:rPr>
        <w:rFonts w:ascii="Times New Roman" w:hAnsi="Times New Roman"/>
        <w:i/>
        <w:sz w:val="20"/>
      </w:rPr>
      <w:t>LLU Co-curricular Assessment</w:t>
    </w:r>
    <w:r w:rsidRPr="00AF3698">
      <w:rPr>
        <w:rFonts w:ascii="Times New Roman" w:hAnsi="Times New Roman"/>
        <w:i/>
        <w:sz w:val="20"/>
      </w:rPr>
      <w:tab/>
    </w:r>
    <w:r>
      <w:rPr>
        <w:rFonts w:ascii="Times New Roman" w:hAnsi="Times New Roman"/>
        <w:i/>
        <w:sz w:val="20"/>
      </w:rPr>
      <w:t>02-08-2012</w:t>
    </w:r>
    <w:r>
      <w:rPr>
        <w:rFonts w:ascii="Times New Roman" w:hAnsi="Times New Roman"/>
        <w:i/>
        <w:sz w:val="20"/>
      </w:rPr>
      <w:tab/>
    </w:r>
    <w:r>
      <w:rPr>
        <w:rFonts w:ascii="Times New Roman" w:hAnsi="Times New Roman"/>
        <w:i/>
        <w:sz w:val="20"/>
      </w:rPr>
      <w:tab/>
    </w:r>
    <w:r w:rsidRPr="00AF3698">
      <w:rPr>
        <w:rStyle w:val="PageNumber"/>
        <w:rFonts w:ascii="Times New Roman" w:hAnsi="Times New Roman"/>
        <w:i/>
        <w:sz w:val="20"/>
      </w:rPr>
      <w:fldChar w:fldCharType="begin"/>
    </w:r>
    <w:r w:rsidRPr="00AF3698">
      <w:rPr>
        <w:rStyle w:val="PageNumber"/>
        <w:rFonts w:ascii="Times New Roman" w:hAnsi="Times New Roman"/>
        <w:i/>
        <w:sz w:val="20"/>
      </w:rPr>
      <w:instrText xml:space="preserve"> PAGE </w:instrText>
    </w:r>
    <w:r w:rsidRPr="00AF3698">
      <w:rPr>
        <w:rStyle w:val="PageNumber"/>
        <w:rFonts w:ascii="Times New Roman" w:hAnsi="Times New Roman"/>
        <w:i/>
        <w:sz w:val="20"/>
      </w:rPr>
      <w:fldChar w:fldCharType="separate"/>
    </w:r>
    <w:r w:rsidR="004B5CEC">
      <w:rPr>
        <w:rStyle w:val="PageNumber"/>
        <w:rFonts w:ascii="Times New Roman" w:hAnsi="Times New Roman"/>
        <w:i/>
        <w:noProof/>
        <w:sz w:val="20"/>
      </w:rPr>
      <w:t>2</w:t>
    </w:r>
    <w:r w:rsidRPr="00AF3698">
      <w:rPr>
        <w:rStyle w:val="PageNumber"/>
        <w:rFonts w:ascii="Times New Roman" w:hAnsi="Times New Roman"/>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028E7" w14:textId="77777777" w:rsidR="00FD2206" w:rsidRDefault="00FD2206" w:rsidP="00431216">
      <w:pPr>
        <w:spacing w:after="0" w:line="240" w:lineRule="auto"/>
      </w:pPr>
      <w:r>
        <w:separator/>
      </w:r>
    </w:p>
  </w:footnote>
  <w:footnote w:type="continuationSeparator" w:id="0">
    <w:p w14:paraId="4359D3C4" w14:textId="77777777" w:rsidR="00FD2206" w:rsidRDefault="00FD2206" w:rsidP="00431216">
      <w:pPr>
        <w:spacing w:after="0" w:line="240" w:lineRule="auto"/>
      </w:pPr>
      <w:r>
        <w:continuationSeparator/>
      </w:r>
    </w:p>
  </w:footnote>
  <w:footnote w:id="1">
    <w:p w14:paraId="50204A16" w14:textId="77777777" w:rsidR="00FD2206" w:rsidRPr="004929F6" w:rsidRDefault="00FD2206" w:rsidP="00CD5F02">
      <w:pPr>
        <w:widowControl w:val="0"/>
        <w:autoSpaceDE w:val="0"/>
        <w:autoSpaceDN w:val="0"/>
        <w:adjustRightInd w:val="0"/>
        <w:spacing w:after="0" w:line="240" w:lineRule="auto"/>
        <w:rPr>
          <w:rFonts w:ascii="Times New Roman" w:hAnsi="Times New Roman" w:cs="Times New Roman"/>
          <w:sz w:val="20"/>
          <w:szCs w:val="24"/>
        </w:rPr>
      </w:pPr>
      <w:r w:rsidRPr="004929F6">
        <w:rPr>
          <w:rStyle w:val="FootnoteReference"/>
          <w:rFonts w:ascii="Times New Roman" w:hAnsi="Times New Roman" w:cs="Times New Roman"/>
          <w:sz w:val="20"/>
        </w:rPr>
        <w:footnoteRef/>
      </w:r>
      <w:r w:rsidRPr="004929F6">
        <w:rPr>
          <w:rFonts w:ascii="Times New Roman" w:hAnsi="Times New Roman" w:cs="Times New Roman"/>
          <w:sz w:val="20"/>
        </w:rPr>
        <w:t xml:space="preserve"> </w:t>
      </w:r>
      <w:proofErr w:type="gramStart"/>
      <w:r w:rsidRPr="004929F6">
        <w:rPr>
          <w:rFonts w:ascii="Times New Roman" w:hAnsi="Times New Roman" w:cs="Times New Roman"/>
          <w:b/>
          <w:bCs/>
          <w:sz w:val="20"/>
          <w:szCs w:val="24"/>
        </w:rPr>
        <w:t>Goals</w:t>
      </w:r>
      <w:r w:rsidRPr="004929F6">
        <w:rPr>
          <w:rFonts w:ascii="Times New Roman" w:hAnsi="Times New Roman" w:cs="Times New Roman"/>
          <w:bCs/>
          <w:sz w:val="20"/>
          <w:szCs w:val="24"/>
        </w:rPr>
        <w:t xml:space="preserve">: </w:t>
      </w:r>
      <w:r w:rsidRPr="004929F6">
        <w:rPr>
          <w:rFonts w:ascii="Times New Roman" w:hAnsi="Times New Roman" w:cs="Times New Roman"/>
          <w:sz w:val="20"/>
          <w:szCs w:val="24"/>
        </w:rPr>
        <w:t>general statements about knowledge, skills, attitudes, and values expected in graduates (Mary Allen, 2006).</w:t>
      </w:r>
      <w:proofErr w:type="gramEnd"/>
      <w:r w:rsidRPr="004929F6">
        <w:rPr>
          <w:rFonts w:ascii="Times New Roman" w:hAnsi="Times New Roman" w:cs="Times New Roman"/>
          <w:sz w:val="20"/>
          <w:szCs w:val="24"/>
        </w:rPr>
        <w:t xml:space="preserve"> Goals are not measurable.</w:t>
      </w:r>
    </w:p>
  </w:footnote>
  <w:footnote w:id="2">
    <w:p w14:paraId="4B4DAA82" w14:textId="72B3F3F6" w:rsidR="00FD2206" w:rsidRPr="004929F6" w:rsidRDefault="00FD2206" w:rsidP="004929F6">
      <w:pPr>
        <w:widowControl w:val="0"/>
        <w:autoSpaceDE w:val="0"/>
        <w:autoSpaceDN w:val="0"/>
        <w:adjustRightInd w:val="0"/>
        <w:spacing w:after="0" w:line="240" w:lineRule="auto"/>
        <w:rPr>
          <w:rFonts w:ascii="Times New Roman" w:hAnsi="Times New Roman" w:cs="Times New Roman"/>
          <w:sz w:val="20"/>
          <w:szCs w:val="24"/>
        </w:rPr>
      </w:pPr>
      <w:r w:rsidRPr="004929F6">
        <w:rPr>
          <w:rStyle w:val="FootnoteReference"/>
          <w:rFonts w:ascii="Times New Roman" w:hAnsi="Times New Roman" w:cs="Times New Roman"/>
          <w:sz w:val="20"/>
        </w:rPr>
        <w:footnoteRef/>
      </w:r>
      <w:r w:rsidRPr="004929F6">
        <w:rPr>
          <w:rFonts w:ascii="Times New Roman" w:hAnsi="Times New Roman" w:cs="Times New Roman"/>
          <w:sz w:val="20"/>
        </w:rPr>
        <w:t xml:space="preserve"> </w:t>
      </w:r>
      <w:r w:rsidRPr="004929F6">
        <w:rPr>
          <w:rFonts w:ascii="Times New Roman" w:hAnsi="Times New Roman" w:cs="Times New Roman"/>
          <w:b/>
          <w:bCs/>
          <w:sz w:val="20"/>
          <w:szCs w:val="24"/>
        </w:rPr>
        <w:t>Outcomes</w:t>
      </w:r>
      <w:r w:rsidRPr="004929F6">
        <w:rPr>
          <w:rFonts w:ascii="Times New Roman" w:hAnsi="Times New Roman" w:cs="Times New Roman"/>
          <w:bCs/>
          <w:sz w:val="20"/>
          <w:szCs w:val="24"/>
        </w:rPr>
        <w:t xml:space="preserve">: </w:t>
      </w:r>
      <w:r w:rsidRPr="004929F6">
        <w:rPr>
          <w:rFonts w:ascii="Times New Roman" w:hAnsi="Times New Roman" w:cs="Times New Roman"/>
          <w:sz w:val="20"/>
          <w:szCs w:val="24"/>
        </w:rPr>
        <w:t xml:space="preserve">clear, concise statements that describe how students can demonstrate their mastery of </w:t>
      </w:r>
      <w:r w:rsidRPr="004929F6">
        <w:rPr>
          <w:rFonts w:ascii="Times New Roman" w:hAnsi="Times New Roman" w:cs="Times New Roman"/>
          <w:sz w:val="20"/>
        </w:rPr>
        <w:t>program goals (Mary Allen, 2006). Outcomes are measurable.</w:t>
      </w:r>
    </w:p>
  </w:footnote>
  <w:footnote w:id="3">
    <w:p w14:paraId="450CE79C" w14:textId="71852700" w:rsidR="00FD2206" w:rsidRPr="00DD5B35" w:rsidRDefault="00FD2206" w:rsidP="00DD5B35">
      <w:pPr>
        <w:spacing w:after="0" w:line="240" w:lineRule="auto"/>
        <w:rPr>
          <w:rFonts w:ascii="Times New Roman" w:hAnsi="Times New Roman" w:cs="Times New Roman"/>
          <w:sz w:val="20"/>
          <w:szCs w:val="20"/>
        </w:rPr>
      </w:pPr>
      <w:r w:rsidRPr="00DD5B35">
        <w:rPr>
          <w:rStyle w:val="FootnoteReference"/>
          <w:rFonts w:ascii="Times New Roman" w:hAnsi="Times New Roman" w:cs="Times New Roman"/>
          <w:sz w:val="20"/>
          <w:szCs w:val="20"/>
        </w:rPr>
        <w:footnoteRef/>
      </w:r>
      <w:r w:rsidRPr="00DD5B35">
        <w:rPr>
          <w:rFonts w:ascii="Times New Roman" w:hAnsi="Times New Roman" w:cs="Times New Roman"/>
          <w:sz w:val="20"/>
          <w:szCs w:val="20"/>
        </w:rPr>
        <w:t xml:space="preserve"> </w:t>
      </w:r>
      <w:hyperlink r:id="rId1" w:history="1">
        <w:r w:rsidRPr="00DD5B35">
          <w:rPr>
            <w:rStyle w:val="Hyperlink"/>
            <w:rFonts w:ascii="Times New Roman" w:hAnsi="Times New Roman" w:cs="Times New Roman"/>
            <w:sz w:val="20"/>
            <w:szCs w:val="20"/>
          </w:rPr>
          <w:t>http://www.llu.edu/public-health/hrcg/consult.page</w:t>
        </w:r>
      </w:hyperlink>
      <w:r w:rsidRPr="00DD5B35">
        <w:rPr>
          <w:rFonts w:ascii="Times New Roman" w:hAnsi="Times New Roman" w:cs="Times New Roman"/>
          <w:sz w:val="20"/>
          <w:szCs w:val="20"/>
        </w:rPr>
        <w:t xml:space="preserve"> </w:t>
      </w:r>
    </w:p>
  </w:footnote>
  <w:footnote w:id="4">
    <w:p w14:paraId="7D931830" w14:textId="77777777" w:rsidR="00FD2206" w:rsidRPr="005346B8" w:rsidRDefault="00FD2206">
      <w:pPr>
        <w:pStyle w:val="FootnoteText"/>
        <w:rPr>
          <w:sz w:val="20"/>
        </w:rPr>
      </w:pPr>
      <w:r w:rsidRPr="005346B8">
        <w:rPr>
          <w:rStyle w:val="FootnoteReference"/>
          <w:sz w:val="20"/>
        </w:rPr>
        <w:footnoteRef/>
      </w:r>
      <w:r w:rsidRPr="005346B8">
        <w:rPr>
          <w:sz w:val="20"/>
        </w:rPr>
        <w:t xml:space="preserve"> Excluding WASC-approved distant campus programs who will be assessed in the language of instruction.</w:t>
      </w:r>
    </w:p>
  </w:footnote>
  <w:footnote w:id="5">
    <w:p w14:paraId="575FD2E2" w14:textId="77777777" w:rsidR="00FD2206" w:rsidRPr="00434EB2" w:rsidRDefault="00FD2206" w:rsidP="001D724B">
      <w:pPr>
        <w:pStyle w:val="FootnoteText"/>
        <w:rPr>
          <w:sz w:val="20"/>
        </w:rPr>
      </w:pPr>
      <w:r w:rsidRPr="00434EB2">
        <w:rPr>
          <w:rStyle w:val="FootnoteReference"/>
          <w:sz w:val="20"/>
        </w:rPr>
        <w:footnoteRef/>
      </w:r>
      <w:r w:rsidRPr="00434EB2">
        <w:rPr>
          <w:sz w:val="20"/>
        </w:rPr>
        <w:t xml:space="preserve"> SLOs: </w:t>
      </w:r>
      <w:r>
        <w:rPr>
          <w:sz w:val="20"/>
        </w:rPr>
        <w:t xml:space="preserve">University </w:t>
      </w:r>
      <w:r w:rsidRPr="00434EB2">
        <w:rPr>
          <w:sz w:val="20"/>
        </w:rPr>
        <w:t>Student Learning Outcomes</w:t>
      </w:r>
    </w:p>
  </w:footnote>
  <w:footnote w:id="6">
    <w:p w14:paraId="122A040B" w14:textId="77777777" w:rsidR="00FD2206" w:rsidRPr="00434EB2" w:rsidRDefault="00FD2206" w:rsidP="001D724B">
      <w:pPr>
        <w:pStyle w:val="FootnoteText"/>
        <w:rPr>
          <w:sz w:val="20"/>
        </w:rPr>
      </w:pPr>
      <w:r w:rsidRPr="00434EB2">
        <w:rPr>
          <w:rStyle w:val="FootnoteReference"/>
          <w:sz w:val="20"/>
        </w:rPr>
        <w:footnoteRef/>
      </w:r>
      <w:r w:rsidRPr="00434EB2">
        <w:rPr>
          <w:sz w:val="20"/>
        </w:rPr>
        <w:t xml:space="preserve"> Results tracked over time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2670B" w14:textId="77777777" w:rsidR="00FD2206" w:rsidRDefault="00FD2206" w:rsidP="00E20795">
    <w:pPr>
      <w:pStyle w:val="Header"/>
      <w:tabs>
        <w:tab w:val="clear" w:pos="8640"/>
        <w:tab w:val="right" w:pos="1143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lvl w:ilvl="0">
      <w:start w:val="1"/>
      <w:numFmt w:val="decimal"/>
      <w:isLgl/>
      <w:lvlText w:val="%1."/>
      <w:lvlJc w:val="left"/>
      <w:pPr>
        <w:tabs>
          <w:tab w:val="num" w:pos="360"/>
        </w:tabs>
        <w:ind w:left="360" w:firstLine="360"/>
      </w:pPr>
      <w:rPr>
        <w:rFonts w:ascii="Times New Roman" w:eastAsia="ヒラギノ角ゴ Pro W3" w:hAnsi="Times New Roman" w:hint="default"/>
        <w:b w:val="0"/>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nsid w:val="00000004"/>
    <w:multiLevelType w:val="multilevel"/>
    <w:tmpl w:val="373C61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5"/>
    <w:multiLevelType w:val="multilevel"/>
    <w:tmpl w:val="894EE877"/>
    <w:lvl w:ilvl="0">
      <w:start w:val="1"/>
      <w:numFmt w:val="decimal"/>
      <w:isLgl/>
      <w:lvlText w:val="%1."/>
      <w:lvlJc w:val="left"/>
      <w:pPr>
        <w:tabs>
          <w:tab w:val="num" w:pos="360"/>
        </w:tabs>
        <w:ind w:left="360" w:firstLine="360"/>
      </w:pPr>
      <w:rPr>
        <w:rFonts w:hint="default"/>
        <w:b w:val="0"/>
        <w:color w:val="000000"/>
        <w:position w:val="0"/>
      </w:rPr>
    </w:lvl>
    <w:lvl w:ilvl="1">
      <w:start w:val="1"/>
      <w:numFmt w:val="decimal"/>
      <w:isLgl/>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
    <w:nsid w:val="00000006"/>
    <w:multiLevelType w:val="multilevel"/>
    <w:tmpl w:val="83E6AE9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8"/>
    <w:multiLevelType w:val="multilevel"/>
    <w:tmpl w:val="894EE87A"/>
    <w:lvl w:ilvl="0">
      <w:start w:val="1"/>
      <w:numFmt w:val="decimal"/>
      <w:isLgl/>
      <w:lvlText w:val="%1."/>
      <w:lvlJc w:val="left"/>
      <w:pPr>
        <w:tabs>
          <w:tab w:val="num" w:pos="360"/>
        </w:tabs>
        <w:ind w:left="360" w:firstLine="360"/>
      </w:pPr>
      <w:rPr>
        <w:rFonts w:ascii="Times New Roman" w:eastAsia="ヒラギノ角ゴ Pro W3" w:hAnsi="Times New Roman" w:hint="default"/>
        <w:b w:val="0"/>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5">
    <w:nsid w:val="00000009"/>
    <w:multiLevelType w:val="multilevel"/>
    <w:tmpl w:val="4928E42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2A5CCE"/>
    <w:multiLevelType w:val="hybridMultilevel"/>
    <w:tmpl w:val="4168B1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EF7547"/>
    <w:multiLevelType w:val="hybridMultilevel"/>
    <w:tmpl w:val="531CCD02"/>
    <w:lvl w:ilvl="0" w:tplc="AF6643DC">
      <w:start w:val="1"/>
      <w:numFmt w:val="decimal"/>
      <w:lvlText w:val="%1."/>
      <w:lvlJc w:val="left"/>
      <w:pPr>
        <w:tabs>
          <w:tab w:val="num" w:pos="720"/>
        </w:tabs>
        <w:ind w:left="72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384F63A8"/>
    <w:multiLevelType w:val="hybridMultilevel"/>
    <w:tmpl w:val="BD66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B3192B"/>
    <w:multiLevelType w:val="hybridMultilevel"/>
    <w:tmpl w:val="6958BF6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44DB463F"/>
    <w:multiLevelType w:val="hybridMultilevel"/>
    <w:tmpl w:val="36B2C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B86270"/>
    <w:multiLevelType w:val="hybridMultilevel"/>
    <w:tmpl w:val="BF70C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22461B"/>
    <w:multiLevelType w:val="hybridMultilevel"/>
    <w:tmpl w:val="8B4EC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F829F5"/>
    <w:multiLevelType w:val="hybridMultilevel"/>
    <w:tmpl w:val="88D6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0E507F"/>
    <w:multiLevelType w:val="hybridMultilevel"/>
    <w:tmpl w:val="B728E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4"/>
  </w:num>
  <w:num w:numId="4">
    <w:abstractNumId w:val="12"/>
  </w:num>
  <w:num w:numId="5">
    <w:abstractNumId w:val="7"/>
  </w:num>
  <w:num w:numId="6">
    <w:abstractNumId w:val="0"/>
  </w:num>
  <w:num w:numId="7">
    <w:abstractNumId w:val="1"/>
  </w:num>
  <w:num w:numId="8">
    <w:abstractNumId w:val="2"/>
  </w:num>
  <w:num w:numId="9">
    <w:abstractNumId w:val="3"/>
  </w:num>
  <w:num w:numId="10">
    <w:abstractNumId w:val="9"/>
  </w:num>
  <w:num w:numId="11">
    <w:abstractNumId w:val="4"/>
  </w:num>
  <w:num w:numId="12">
    <w:abstractNumId w:val="5"/>
  </w:num>
  <w:num w:numId="13">
    <w:abstractNumId w:val="6"/>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AAB"/>
    <w:rsid w:val="000025FC"/>
    <w:rsid w:val="0001166E"/>
    <w:rsid w:val="00011B52"/>
    <w:rsid w:val="00013E2D"/>
    <w:rsid w:val="0002327A"/>
    <w:rsid w:val="000265E1"/>
    <w:rsid w:val="0005603F"/>
    <w:rsid w:val="00065CAC"/>
    <w:rsid w:val="0008142E"/>
    <w:rsid w:val="00084293"/>
    <w:rsid w:val="000A7455"/>
    <w:rsid w:val="000E2E9C"/>
    <w:rsid w:val="00113D81"/>
    <w:rsid w:val="00123145"/>
    <w:rsid w:val="0014117B"/>
    <w:rsid w:val="001476A6"/>
    <w:rsid w:val="00170E03"/>
    <w:rsid w:val="001B0393"/>
    <w:rsid w:val="001B2C71"/>
    <w:rsid w:val="001B734F"/>
    <w:rsid w:val="001C517C"/>
    <w:rsid w:val="001C7CB2"/>
    <w:rsid w:val="001D724B"/>
    <w:rsid w:val="00214510"/>
    <w:rsid w:val="00275FBB"/>
    <w:rsid w:val="00276504"/>
    <w:rsid w:val="00280AA0"/>
    <w:rsid w:val="002C139E"/>
    <w:rsid w:val="00324FB4"/>
    <w:rsid w:val="00354EAA"/>
    <w:rsid w:val="00371838"/>
    <w:rsid w:val="0037556C"/>
    <w:rsid w:val="00390B57"/>
    <w:rsid w:val="003B3F62"/>
    <w:rsid w:val="003E55C4"/>
    <w:rsid w:val="00406A16"/>
    <w:rsid w:val="004152B7"/>
    <w:rsid w:val="00422A86"/>
    <w:rsid w:val="00431216"/>
    <w:rsid w:val="00434C84"/>
    <w:rsid w:val="00444412"/>
    <w:rsid w:val="004717A8"/>
    <w:rsid w:val="00474881"/>
    <w:rsid w:val="0048651E"/>
    <w:rsid w:val="004908BD"/>
    <w:rsid w:val="004927D8"/>
    <w:rsid w:val="004929F6"/>
    <w:rsid w:val="004B142F"/>
    <w:rsid w:val="004B3E79"/>
    <w:rsid w:val="004B5CEC"/>
    <w:rsid w:val="004F0389"/>
    <w:rsid w:val="004F15EB"/>
    <w:rsid w:val="004F6EEA"/>
    <w:rsid w:val="005145BD"/>
    <w:rsid w:val="005346B8"/>
    <w:rsid w:val="00535DC0"/>
    <w:rsid w:val="00565958"/>
    <w:rsid w:val="00574100"/>
    <w:rsid w:val="00581AA6"/>
    <w:rsid w:val="00584FB7"/>
    <w:rsid w:val="0059148F"/>
    <w:rsid w:val="00594BB7"/>
    <w:rsid w:val="005C7446"/>
    <w:rsid w:val="005D1533"/>
    <w:rsid w:val="00602A5C"/>
    <w:rsid w:val="00620D06"/>
    <w:rsid w:val="0064061B"/>
    <w:rsid w:val="006471E1"/>
    <w:rsid w:val="0064740C"/>
    <w:rsid w:val="00650E85"/>
    <w:rsid w:val="006608F4"/>
    <w:rsid w:val="00663FEF"/>
    <w:rsid w:val="00664B9D"/>
    <w:rsid w:val="006A4F89"/>
    <w:rsid w:val="006E4B7B"/>
    <w:rsid w:val="00710D09"/>
    <w:rsid w:val="00722066"/>
    <w:rsid w:val="00750EE0"/>
    <w:rsid w:val="00754006"/>
    <w:rsid w:val="00790A75"/>
    <w:rsid w:val="007A66A3"/>
    <w:rsid w:val="007B3AA0"/>
    <w:rsid w:val="007C0766"/>
    <w:rsid w:val="00802AAB"/>
    <w:rsid w:val="00815187"/>
    <w:rsid w:val="00816D25"/>
    <w:rsid w:val="0085187B"/>
    <w:rsid w:val="00896B78"/>
    <w:rsid w:val="00897430"/>
    <w:rsid w:val="008A2E3C"/>
    <w:rsid w:val="008B072C"/>
    <w:rsid w:val="008D229E"/>
    <w:rsid w:val="00905417"/>
    <w:rsid w:val="009058F6"/>
    <w:rsid w:val="00906D2F"/>
    <w:rsid w:val="009120E2"/>
    <w:rsid w:val="009930E2"/>
    <w:rsid w:val="009B4E10"/>
    <w:rsid w:val="009E571C"/>
    <w:rsid w:val="00A35726"/>
    <w:rsid w:val="00A42D91"/>
    <w:rsid w:val="00A55F50"/>
    <w:rsid w:val="00A64B67"/>
    <w:rsid w:val="00A67421"/>
    <w:rsid w:val="00A73B88"/>
    <w:rsid w:val="00A94E2E"/>
    <w:rsid w:val="00AE2F54"/>
    <w:rsid w:val="00AF3698"/>
    <w:rsid w:val="00B02F03"/>
    <w:rsid w:val="00B260C8"/>
    <w:rsid w:val="00B57FC2"/>
    <w:rsid w:val="00B70618"/>
    <w:rsid w:val="00B96396"/>
    <w:rsid w:val="00BB0ED9"/>
    <w:rsid w:val="00BB36ED"/>
    <w:rsid w:val="00BB631D"/>
    <w:rsid w:val="00C247C2"/>
    <w:rsid w:val="00C27104"/>
    <w:rsid w:val="00C51D84"/>
    <w:rsid w:val="00C65F2D"/>
    <w:rsid w:val="00C95648"/>
    <w:rsid w:val="00CA1CE2"/>
    <w:rsid w:val="00CB642B"/>
    <w:rsid w:val="00CC3FC5"/>
    <w:rsid w:val="00CD5F02"/>
    <w:rsid w:val="00CF182C"/>
    <w:rsid w:val="00D102A9"/>
    <w:rsid w:val="00D11215"/>
    <w:rsid w:val="00D11BDB"/>
    <w:rsid w:val="00D2047A"/>
    <w:rsid w:val="00D251B1"/>
    <w:rsid w:val="00D32CB9"/>
    <w:rsid w:val="00D739B2"/>
    <w:rsid w:val="00DA64F5"/>
    <w:rsid w:val="00DC1C0A"/>
    <w:rsid w:val="00DD1D2D"/>
    <w:rsid w:val="00DD5B35"/>
    <w:rsid w:val="00DE0FA9"/>
    <w:rsid w:val="00DE46C6"/>
    <w:rsid w:val="00DF26D2"/>
    <w:rsid w:val="00DF5B0C"/>
    <w:rsid w:val="00DF6ACA"/>
    <w:rsid w:val="00DF6DCB"/>
    <w:rsid w:val="00E20795"/>
    <w:rsid w:val="00E22287"/>
    <w:rsid w:val="00E35B90"/>
    <w:rsid w:val="00E51EE9"/>
    <w:rsid w:val="00E72C08"/>
    <w:rsid w:val="00E8798A"/>
    <w:rsid w:val="00EA1852"/>
    <w:rsid w:val="00F128C9"/>
    <w:rsid w:val="00F14AC0"/>
    <w:rsid w:val="00F16CB0"/>
    <w:rsid w:val="00F23EF8"/>
    <w:rsid w:val="00F37549"/>
    <w:rsid w:val="00F66363"/>
    <w:rsid w:val="00F755F8"/>
    <w:rsid w:val="00F87345"/>
    <w:rsid w:val="00F954EA"/>
    <w:rsid w:val="00FA5AD5"/>
    <w:rsid w:val="00FD0D75"/>
    <w:rsid w:val="00FD2206"/>
    <w:rsid w:val="00FD4F92"/>
    <w:rsid w:val="00FE7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E6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AAB"/>
    <w:rPr>
      <w:color w:val="0000FF" w:themeColor="hyperlink"/>
      <w:u w:val="single"/>
    </w:rPr>
  </w:style>
  <w:style w:type="paragraph" w:styleId="FootnoteText">
    <w:name w:val="footnote text"/>
    <w:basedOn w:val="Normal"/>
    <w:link w:val="FootnoteTextChar"/>
    <w:semiHidden/>
    <w:rsid w:val="00431216"/>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431216"/>
    <w:rPr>
      <w:rFonts w:ascii="Times New Roman" w:eastAsia="Times New Roman" w:hAnsi="Times New Roman" w:cs="Times New Roman"/>
      <w:sz w:val="24"/>
      <w:szCs w:val="24"/>
    </w:rPr>
  </w:style>
  <w:style w:type="character" w:styleId="FootnoteReference">
    <w:name w:val="footnote reference"/>
    <w:basedOn w:val="DefaultParagraphFont"/>
    <w:rsid w:val="00431216"/>
    <w:rPr>
      <w:vertAlign w:val="superscript"/>
    </w:rPr>
  </w:style>
  <w:style w:type="paragraph" w:styleId="Header">
    <w:name w:val="header"/>
    <w:basedOn w:val="Normal"/>
    <w:link w:val="HeaderChar"/>
    <w:uiPriority w:val="99"/>
    <w:unhideWhenUsed/>
    <w:rsid w:val="006A4F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4F89"/>
  </w:style>
  <w:style w:type="paragraph" w:styleId="Footer">
    <w:name w:val="footer"/>
    <w:basedOn w:val="Normal"/>
    <w:link w:val="FooterChar"/>
    <w:uiPriority w:val="99"/>
    <w:unhideWhenUsed/>
    <w:rsid w:val="006A4F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4F89"/>
  </w:style>
  <w:style w:type="character" w:styleId="PageNumber">
    <w:name w:val="page number"/>
    <w:basedOn w:val="DefaultParagraphFont"/>
    <w:uiPriority w:val="99"/>
    <w:semiHidden/>
    <w:unhideWhenUsed/>
    <w:rsid w:val="00AF3698"/>
  </w:style>
  <w:style w:type="paragraph" w:styleId="ListParagraph">
    <w:name w:val="List Paragraph"/>
    <w:basedOn w:val="Normal"/>
    <w:uiPriority w:val="34"/>
    <w:qFormat/>
    <w:rsid w:val="00DE0FA9"/>
    <w:pPr>
      <w:ind w:left="720"/>
      <w:contextualSpacing/>
    </w:pPr>
  </w:style>
  <w:style w:type="character" w:styleId="FollowedHyperlink">
    <w:name w:val="FollowedHyperlink"/>
    <w:basedOn w:val="DefaultParagraphFont"/>
    <w:uiPriority w:val="99"/>
    <w:semiHidden/>
    <w:unhideWhenUsed/>
    <w:rsid w:val="00E72C08"/>
    <w:rPr>
      <w:color w:val="800080" w:themeColor="followedHyperlink"/>
      <w:u w:val="single"/>
    </w:rPr>
  </w:style>
  <w:style w:type="character" w:styleId="CommentReference">
    <w:name w:val="annotation reference"/>
    <w:basedOn w:val="DefaultParagraphFont"/>
    <w:uiPriority w:val="99"/>
    <w:semiHidden/>
    <w:unhideWhenUsed/>
    <w:rsid w:val="000E2E9C"/>
    <w:rPr>
      <w:sz w:val="18"/>
      <w:szCs w:val="18"/>
    </w:rPr>
  </w:style>
  <w:style w:type="paragraph" w:styleId="CommentText">
    <w:name w:val="annotation text"/>
    <w:basedOn w:val="Normal"/>
    <w:link w:val="CommentTextChar"/>
    <w:uiPriority w:val="99"/>
    <w:semiHidden/>
    <w:unhideWhenUsed/>
    <w:rsid w:val="000E2E9C"/>
    <w:pPr>
      <w:spacing w:line="240" w:lineRule="auto"/>
    </w:pPr>
    <w:rPr>
      <w:sz w:val="24"/>
      <w:szCs w:val="24"/>
    </w:rPr>
  </w:style>
  <w:style w:type="character" w:customStyle="1" w:styleId="CommentTextChar">
    <w:name w:val="Comment Text Char"/>
    <w:basedOn w:val="DefaultParagraphFont"/>
    <w:link w:val="CommentText"/>
    <w:uiPriority w:val="99"/>
    <w:semiHidden/>
    <w:rsid w:val="000E2E9C"/>
    <w:rPr>
      <w:sz w:val="24"/>
      <w:szCs w:val="24"/>
    </w:rPr>
  </w:style>
  <w:style w:type="paragraph" w:styleId="CommentSubject">
    <w:name w:val="annotation subject"/>
    <w:basedOn w:val="CommentText"/>
    <w:next w:val="CommentText"/>
    <w:link w:val="CommentSubjectChar"/>
    <w:uiPriority w:val="99"/>
    <w:semiHidden/>
    <w:unhideWhenUsed/>
    <w:rsid w:val="000E2E9C"/>
    <w:rPr>
      <w:b/>
      <w:bCs/>
      <w:sz w:val="20"/>
      <w:szCs w:val="20"/>
    </w:rPr>
  </w:style>
  <w:style w:type="character" w:customStyle="1" w:styleId="CommentSubjectChar">
    <w:name w:val="Comment Subject Char"/>
    <w:basedOn w:val="CommentTextChar"/>
    <w:link w:val="CommentSubject"/>
    <w:uiPriority w:val="99"/>
    <w:semiHidden/>
    <w:rsid w:val="000E2E9C"/>
    <w:rPr>
      <w:b/>
      <w:bCs/>
      <w:sz w:val="20"/>
      <w:szCs w:val="20"/>
    </w:rPr>
  </w:style>
  <w:style w:type="paragraph" w:styleId="BalloonText">
    <w:name w:val="Balloon Text"/>
    <w:basedOn w:val="Normal"/>
    <w:link w:val="BalloonTextChar"/>
    <w:uiPriority w:val="99"/>
    <w:semiHidden/>
    <w:unhideWhenUsed/>
    <w:rsid w:val="000E2E9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E2E9C"/>
    <w:rPr>
      <w:rFonts w:ascii="Lucida Grande" w:hAnsi="Lucida Grande"/>
      <w:sz w:val="18"/>
      <w:szCs w:val="18"/>
    </w:rPr>
  </w:style>
  <w:style w:type="table" w:styleId="TableGrid">
    <w:name w:val="Table Grid"/>
    <w:basedOn w:val="TableNormal"/>
    <w:uiPriority w:val="59"/>
    <w:rsid w:val="0014117B"/>
    <w:pPr>
      <w:spacing w:after="0" w:line="240" w:lineRule="auto"/>
    </w:pPr>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21">
    <w:name w:val="List 21"/>
    <w:rsid w:val="0014117B"/>
  </w:style>
  <w:style w:type="numbering" w:customStyle="1" w:styleId="List31">
    <w:name w:val="List 31"/>
    <w:rsid w:val="0014117B"/>
  </w:style>
  <w:style w:type="numbering" w:customStyle="1" w:styleId="List51">
    <w:name w:val="List 51"/>
    <w:rsid w:val="001411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AAB"/>
    <w:rPr>
      <w:color w:val="0000FF" w:themeColor="hyperlink"/>
      <w:u w:val="single"/>
    </w:rPr>
  </w:style>
  <w:style w:type="paragraph" w:styleId="FootnoteText">
    <w:name w:val="footnote text"/>
    <w:basedOn w:val="Normal"/>
    <w:link w:val="FootnoteTextChar"/>
    <w:semiHidden/>
    <w:rsid w:val="00431216"/>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431216"/>
    <w:rPr>
      <w:rFonts w:ascii="Times New Roman" w:eastAsia="Times New Roman" w:hAnsi="Times New Roman" w:cs="Times New Roman"/>
      <w:sz w:val="24"/>
      <w:szCs w:val="24"/>
    </w:rPr>
  </w:style>
  <w:style w:type="character" w:styleId="FootnoteReference">
    <w:name w:val="footnote reference"/>
    <w:basedOn w:val="DefaultParagraphFont"/>
    <w:rsid w:val="00431216"/>
    <w:rPr>
      <w:vertAlign w:val="superscript"/>
    </w:rPr>
  </w:style>
  <w:style w:type="paragraph" w:styleId="Header">
    <w:name w:val="header"/>
    <w:basedOn w:val="Normal"/>
    <w:link w:val="HeaderChar"/>
    <w:uiPriority w:val="99"/>
    <w:unhideWhenUsed/>
    <w:rsid w:val="006A4F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4F89"/>
  </w:style>
  <w:style w:type="paragraph" w:styleId="Footer">
    <w:name w:val="footer"/>
    <w:basedOn w:val="Normal"/>
    <w:link w:val="FooterChar"/>
    <w:uiPriority w:val="99"/>
    <w:unhideWhenUsed/>
    <w:rsid w:val="006A4F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4F89"/>
  </w:style>
  <w:style w:type="character" w:styleId="PageNumber">
    <w:name w:val="page number"/>
    <w:basedOn w:val="DefaultParagraphFont"/>
    <w:uiPriority w:val="99"/>
    <w:semiHidden/>
    <w:unhideWhenUsed/>
    <w:rsid w:val="00AF3698"/>
  </w:style>
  <w:style w:type="paragraph" w:styleId="ListParagraph">
    <w:name w:val="List Paragraph"/>
    <w:basedOn w:val="Normal"/>
    <w:uiPriority w:val="34"/>
    <w:qFormat/>
    <w:rsid w:val="00DE0FA9"/>
    <w:pPr>
      <w:ind w:left="720"/>
      <w:contextualSpacing/>
    </w:pPr>
  </w:style>
  <w:style w:type="character" w:styleId="FollowedHyperlink">
    <w:name w:val="FollowedHyperlink"/>
    <w:basedOn w:val="DefaultParagraphFont"/>
    <w:uiPriority w:val="99"/>
    <w:semiHidden/>
    <w:unhideWhenUsed/>
    <w:rsid w:val="00E72C08"/>
    <w:rPr>
      <w:color w:val="800080" w:themeColor="followedHyperlink"/>
      <w:u w:val="single"/>
    </w:rPr>
  </w:style>
  <w:style w:type="character" w:styleId="CommentReference">
    <w:name w:val="annotation reference"/>
    <w:basedOn w:val="DefaultParagraphFont"/>
    <w:uiPriority w:val="99"/>
    <w:semiHidden/>
    <w:unhideWhenUsed/>
    <w:rsid w:val="000E2E9C"/>
    <w:rPr>
      <w:sz w:val="18"/>
      <w:szCs w:val="18"/>
    </w:rPr>
  </w:style>
  <w:style w:type="paragraph" w:styleId="CommentText">
    <w:name w:val="annotation text"/>
    <w:basedOn w:val="Normal"/>
    <w:link w:val="CommentTextChar"/>
    <w:uiPriority w:val="99"/>
    <w:semiHidden/>
    <w:unhideWhenUsed/>
    <w:rsid w:val="000E2E9C"/>
    <w:pPr>
      <w:spacing w:line="240" w:lineRule="auto"/>
    </w:pPr>
    <w:rPr>
      <w:sz w:val="24"/>
      <w:szCs w:val="24"/>
    </w:rPr>
  </w:style>
  <w:style w:type="character" w:customStyle="1" w:styleId="CommentTextChar">
    <w:name w:val="Comment Text Char"/>
    <w:basedOn w:val="DefaultParagraphFont"/>
    <w:link w:val="CommentText"/>
    <w:uiPriority w:val="99"/>
    <w:semiHidden/>
    <w:rsid w:val="000E2E9C"/>
    <w:rPr>
      <w:sz w:val="24"/>
      <w:szCs w:val="24"/>
    </w:rPr>
  </w:style>
  <w:style w:type="paragraph" w:styleId="CommentSubject">
    <w:name w:val="annotation subject"/>
    <w:basedOn w:val="CommentText"/>
    <w:next w:val="CommentText"/>
    <w:link w:val="CommentSubjectChar"/>
    <w:uiPriority w:val="99"/>
    <w:semiHidden/>
    <w:unhideWhenUsed/>
    <w:rsid w:val="000E2E9C"/>
    <w:rPr>
      <w:b/>
      <w:bCs/>
      <w:sz w:val="20"/>
      <w:szCs w:val="20"/>
    </w:rPr>
  </w:style>
  <w:style w:type="character" w:customStyle="1" w:styleId="CommentSubjectChar">
    <w:name w:val="Comment Subject Char"/>
    <w:basedOn w:val="CommentTextChar"/>
    <w:link w:val="CommentSubject"/>
    <w:uiPriority w:val="99"/>
    <w:semiHidden/>
    <w:rsid w:val="000E2E9C"/>
    <w:rPr>
      <w:b/>
      <w:bCs/>
      <w:sz w:val="20"/>
      <w:szCs w:val="20"/>
    </w:rPr>
  </w:style>
  <w:style w:type="paragraph" w:styleId="BalloonText">
    <w:name w:val="Balloon Text"/>
    <w:basedOn w:val="Normal"/>
    <w:link w:val="BalloonTextChar"/>
    <w:uiPriority w:val="99"/>
    <w:semiHidden/>
    <w:unhideWhenUsed/>
    <w:rsid w:val="000E2E9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E2E9C"/>
    <w:rPr>
      <w:rFonts w:ascii="Lucida Grande" w:hAnsi="Lucida Grande"/>
      <w:sz w:val="18"/>
      <w:szCs w:val="18"/>
    </w:rPr>
  </w:style>
  <w:style w:type="table" w:styleId="TableGrid">
    <w:name w:val="Table Grid"/>
    <w:basedOn w:val="TableNormal"/>
    <w:uiPriority w:val="59"/>
    <w:rsid w:val="0014117B"/>
    <w:pPr>
      <w:spacing w:after="0" w:line="240" w:lineRule="auto"/>
    </w:pPr>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21">
    <w:name w:val="List 21"/>
    <w:rsid w:val="0014117B"/>
  </w:style>
  <w:style w:type="numbering" w:customStyle="1" w:styleId="List31">
    <w:name w:val="List 31"/>
    <w:rsid w:val="0014117B"/>
  </w:style>
  <w:style w:type="numbering" w:customStyle="1" w:styleId="List51">
    <w:name w:val="List 51"/>
    <w:rsid w:val="00141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iami.edu/sa/index.php/student_life/student_services/studentlife/assessment/student_activities_organizations_assessment/" TargetMode="External"/><Relationship Id="rId12" Type="http://schemas.openxmlformats.org/officeDocument/2006/relationships/hyperlink" Target="http://www.k-state.edu/osas/advisor/Nov%2006%20EBI.pdf" TargetMode="External"/><Relationship Id="rId13" Type="http://schemas.openxmlformats.org/officeDocument/2006/relationships/hyperlink" Target="http://www.dsa.uconn.edu/assessment_plan.html"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lu.edu/central/assessment/cccresources.page" TargetMode="External"/><Relationship Id="rId9" Type="http://schemas.openxmlformats.org/officeDocument/2006/relationships/hyperlink" Target="http://depts.washington.edu/ccph/cbpr/index.php" TargetMode="External"/><Relationship Id="rId10" Type="http://schemas.openxmlformats.org/officeDocument/2006/relationships/hyperlink" Target="http://www.llu.edu/central/assessment/assessment.pag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lu.edu/public-health/hrcg/consult.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1460</Words>
  <Characters>8326</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LLUSP</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Knecht, Kathryn (LLU)</dc:creator>
  <cp:keywords/>
  <dc:description/>
  <cp:lastModifiedBy>Marilyn Eggers</cp:lastModifiedBy>
  <cp:revision>5</cp:revision>
  <cp:lastPrinted>2012-02-09T17:00:00Z</cp:lastPrinted>
  <dcterms:created xsi:type="dcterms:W3CDTF">2012-02-09T19:37:00Z</dcterms:created>
  <dcterms:modified xsi:type="dcterms:W3CDTF">2012-02-09T19:38:00Z</dcterms:modified>
</cp:coreProperties>
</file>